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1142" w14:textId="170C306F" w:rsidR="00416B6F" w:rsidRPr="00D60FE7" w:rsidRDefault="00651840" w:rsidP="009E0C10">
      <w:pPr>
        <w:spacing w:line="276" w:lineRule="auto"/>
        <w:rPr>
          <w:rFonts w:asciiTheme="minorHAnsi" w:hAnsiTheme="minorHAnsi" w:cstheme="minorHAnsi"/>
          <w:sz w:val="24"/>
        </w:rPr>
      </w:pPr>
      <w:r w:rsidRPr="00D60FE7">
        <w:rPr>
          <w:rFonts w:asciiTheme="minorHAnsi" w:hAnsiTheme="minorHAnsi" w:cstheme="minorHAnsi"/>
          <w:sz w:val="24"/>
        </w:rPr>
        <w:t xml:space="preserve">Almere </w:t>
      </w:r>
      <w:r w:rsidR="00474090">
        <w:rPr>
          <w:rFonts w:asciiTheme="minorHAnsi" w:hAnsiTheme="minorHAnsi" w:cstheme="minorHAnsi"/>
          <w:sz w:val="24"/>
        </w:rPr>
        <w:t>13 oktober</w:t>
      </w:r>
      <w:r w:rsidRPr="00D60FE7">
        <w:rPr>
          <w:rFonts w:asciiTheme="minorHAnsi" w:hAnsiTheme="minorHAnsi" w:cstheme="minorHAnsi"/>
          <w:sz w:val="24"/>
        </w:rPr>
        <w:t xml:space="preserve"> 2020</w:t>
      </w:r>
    </w:p>
    <w:p w14:paraId="08D6D4C4" w14:textId="77777777" w:rsidR="00A90933" w:rsidRPr="00D60FE7" w:rsidRDefault="00A90933" w:rsidP="009E0C10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</w:p>
    <w:p w14:paraId="406CDEFA" w14:textId="62BFD42D" w:rsidR="00416B6F" w:rsidRPr="00D60FE7" w:rsidRDefault="006C139C" w:rsidP="009E0C10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D60FE7">
        <w:rPr>
          <w:rFonts w:asciiTheme="minorHAnsi" w:hAnsiTheme="minorHAnsi" w:cstheme="minorHAnsi"/>
          <w:b/>
          <w:bCs/>
          <w:sz w:val="24"/>
        </w:rPr>
        <w:t xml:space="preserve">Re: </w:t>
      </w:r>
      <w:r w:rsidR="006C5CF3">
        <w:rPr>
          <w:rFonts w:asciiTheme="minorHAnsi" w:hAnsiTheme="minorHAnsi" w:cstheme="minorHAnsi"/>
          <w:b/>
          <w:bCs/>
          <w:sz w:val="24"/>
        </w:rPr>
        <w:t>U</w:t>
      </w:r>
      <w:r w:rsidR="0020639E">
        <w:rPr>
          <w:rFonts w:asciiTheme="minorHAnsi" w:hAnsiTheme="minorHAnsi" w:cstheme="minorHAnsi"/>
          <w:b/>
          <w:bCs/>
          <w:sz w:val="24"/>
        </w:rPr>
        <w:t>itnodiging</w:t>
      </w:r>
      <w:r w:rsidRPr="00D60FE7">
        <w:rPr>
          <w:rFonts w:asciiTheme="minorHAnsi" w:hAnsiTheme="minorHAnsi" w:cstheme="minorHAnsi"/>
          <w:b/>
          <w:bCs/>
          <w:sz w:val="24"/>
        </w:rPr>
        <w:t xml:space="preserve"> </w:t>
      </w:r>
      <w:r w:rsidR="00194895">
        <w:rPr>
          <w:rFonts w:asciiTheme="minorHAnsi" w:hAnsiTheme="minorHAnsi" w:cstheme="minorHAnsi"/>
          <w:b/>
          <w:bCs/>
          <w:sz w:val="24"/>
        </w:rPr>
        <w:t xml:space="preserve">voor deelname aan gebruikersonderzoek </w:t>
      </w:r>
      <w:r w:rsidRPr="00D60FE7">
        <w:rPr>
          <w:rFonts w:asciiTheme="minorHAnsi" w:hAnsiTheme="minorHAnsi" w:cstheme="minorHAnsi"/>
          <w:b/>
          <w:bCs/>
          <w:sz w:val="24"/>
        </w:rPr>
        <w:t>MyWepp Senior</w:t>
      </w:r>
    </w:p>
    <w:p w14:paraId="5102760A" w14:textId="14F02ABE" w:rsidR="00A90933" w:rsidRDefault="00A90933" w:rsidP="009E0C10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</w:p>
    <w:p w14:paraId="5CA47BAF" w14:textId="77777777" w:rsidR="00C85BA9" w:rsidRPr="00D60FE7" w:rsidRDefault="00C85BA9" w:rsidP="009E0C10">
      <w:pPr>
        <w:spacing w:line="276" w:lineRule="auto"/>
        <w:rPr>
          <w:rFonts w:asciiTheme="minorHAnsi" w:hAnsiTheme="minorHAnsi" w:cstheme="minorHAnsi"/>
          <w:sz w:val="24"/>
        </w:rPr>
      </w:pPr>
    </w:p>
    <w:p w14:paraId="4F152E06" w14:textId="50501B5A" w:rsidR="00416B6F" w:rsidRPr="006E6D89" w:rsidRDefault="00416B6F" w:rsidP="009E0C10">
      <w:pPr>
        <w:spacing w:line="276" w:lineRule="auto"/>
        <w:rPr>
          <w:rFonts w:asciiTheme="minorHAnsi" w:hAnsiTheme="minorHAnsi" w:cstheme="minorHAnsi"/>
          <w:sz w:val="24"/>
        </w:rPr>
      </w:pPr>
      <w:r w:rsidRPr="009E0C10">
        <w:rPr>
          <w:rFonts w:asciiTheme="minorHAnsi" w:hAnsiTheme="minorHAnsi" w:cstheme="minorHAnsi"/>
          <w:sz w:val="24"/>
        </w:rPr>
        <w:t>Geachte mevrouw, mijnheer,</w:t>
      </w:r>
    </w:p>
    <w:p w14:paraId="7A938959" w14:textId="77777777" w:rsidR="00416B6F" w:rsidRPr="009E0C10" w:rsidRDefault="00416B6F" w:rsidP="009E0C10">
      <w:pPr>
        <w:spacing w:line="276" w:lineRule="auto"/>
        <w:rPr>
          <w:rFonts w:asciiTheme="minorHAnsi" w:hAnsiTheme="minorHAnsi" w:cstheme="minorHAnsi"/>
          <w:sz w:val="24"/>
        </w:rPr>
      </w:pPr>
    </w:p>
    <w:p w14:paraId="1E0FBDF1" w14:textId="5E398CDC" w:rsidR="00941834" w:rsidRDefault="006C5CF3" w:rsidP="006C5CF3">
      <w:pPr>
        <w:spacing w:line="276" w:lineRule="auto"/>
        <w:rPr>
          <w:rFonts w:asciiTheme="minorHAnsi" w:hAnsiTheme="minorHAnsi" w:cstheme="minorHAnsi"/>
          <w:sz w:val="24"/>
        </w:rPr>
      </w:pPr>
      <w:r w:rsidRPr="009E0C10">
        <w:rPr>
          <w:rFonts w:asciiTheme="minorHAnsi" w:hAnsiTheme="minorHAnsi" w:cstheme="minorHAnsi"/>
          <w:b/>
          <w:bCs/>
          <w:sz w:val="24"/>
        </w:rPr>
        <w:t xml:space="preserve">MyWepp </w:t>
      </w:r>
      <w:r w:rsidRPr="00467F15">
        <w:rPr>
          <w:rFonts w:asciiTheme="minorHAnsi" w:hAnsiTheme="minorHAnsi" w:cstheme="minorHAnsi"/>
          <w:b/>
          <w:bCs/>
          <w:sz w:val="24"/>
        </w:rPr>
        <w:t>Senior is d</w:t>
      </w:r>
      <w:r w:rsidR="002A5E87" w:rsidRPr="00467F15">
        <w:rPr>
          <w:rFonts w:asciiTheme="minorHAnsi" w:hAnsiTheme="minorHAnsi" w:cstheme="minorHAnsi"/>
          <w:b/>
          <w:bCs/>
          <w:sz w:val="24"/>
        </w:rPr>
        <w:t>e toepassing waarover wij in dit project graag uw mening horen</w:t>
      </w:r>
      <w:r w:rsidR="00467F15">
        <w:rPr>
          <w:rFonts w:asciiTheme="minorHAnsi" w:hAnsiTheme="minorHAnsi" w:cstheme="minorHAnsi"/>
          <w:b/>
          <w:bCs/>
          <w:sz w:val="24"/>
        </w:rPr>
        <w:t xml:space="preserve">. </w:t>
      </w:r>
      <w:r w:rsidR="00422B4E">
        <w:rPr>
          <w:rFonts w:asciiTheme="minorHAnsi" w:hAnsiTheme="minorHAnsi" w:cstheme="minorHAnsi"/>
          <w:b/>
          <w:bCs/>
          <w:sz w:val="24"/>
        </w:rPr>
        <w:br/>
      </w:r>
      <w:r w:rsidR="00467F15" w:rsidRPr="00467F15">
        <w:rPr>
          <w:rFonts w:asciiTheme="minorHAnsi" w:hAnsiTheme="minorHAnsi" w:cstheme="minorHAnsi"/>
          <w:sz w:val="24"/>
        </w:rPr>
        <w:t>Het betreft</w:t>
      </w:r>
      <w:r w:rsidR="002A5E87" w:rsidRPr="00467F15">
        <w:rPr>
          <w:rFonts w:asciiTheme="minorHAnsi" w:hAnsiTheme="minorHAnsi" w:cstheme="minorHAnsi"/>
          <w:sz w:val="24"/>
        </w:rPr>
        <w:t xml:space="preserve"> een horloge en/of tablet </w:t>
      </w:r>
      <w:r w:rsidR="00DA3143" w:rsidRPr="00467F15">
        <w:rPr>
          <w:rFonts w:asciiTheme="minorHAnsi" w:hAnsiTheme="minorHAnsi" w:cstheme="minorHAnsi"/>
          <w:sz w:val="24"/>
        </w:rPr>
        <w:t>en/</w:t>
      </w:r>
      <w:r w:rsidR="00587B4C" w:rsidRPr="00467F15">
        <w:rPr>
          <w:rFonts w:asciiTheme="minorHAnsi" w:hAnsiTheme="minorHAnsi" w:cstheme="minorHAnsi"/>
          <w:sz w:val="24"/>
        </w:rPr>
        <w:t>of telefoon</w:t>
      </w:r>
      <w:r w:rsidR="00587B4C" w:rsidRPr="00467F15">
        <w:rPr>
          <w:rFonts w:asciiTheme="minorHAnsi" w:hAnsiTheme="minorHAnsi" w:cstheme="minorHAnsi"/>
          <w:i/>
          <w:iCs/>
          <w:sz w:val="24"/>
        </w:rPr>
        <w:t xml:space="preserve"> </w:t>
      </w:r>
      <w:r w:rsidR="002A5E87" w:rsidRPr="00467F15">
        <w:rPr>
          <w:rFonts w:asciiTheme="minorHAnsi" w:hAnsiTheme="minorHAnsi" w:cstheme="minorHAnsi"/>
          <w:sz w:val="24"/>
        </w:rPr>
        <w:t>die op verschillende manieren, al na</w:t>
      </w:r>
      <w:r w:rsidR="002A5E87" w:rsidRPr="009E0C10">
        <w:rPr>
          <w:rFonts w:asciiTheme="minorHAnsi" w:hAnsiTheme="minorHAnsi" w:cstheme="minorHAnsi"/>
          <w:sz w:val="24"/>
        </w:rPr>
        <w:t xml:space="preserve">ar behoefte, </w:t>
      </w:r>
      <w:r w:rsidR="00B918F4">
        <w:rPr>
          <w:rFonts w:asciiTheme="minorHAnsi" w:hAnsiTheme="minorHAnsi" w:cstheme="minorHAnsi"/>
          <w:sz w:val="24"/>
        </w:rPr>
        <w:t xml:space="preserve">de gebruiker </w:t>
      </w:r>
      <w:r w:rsidR="002A5E87" w:rsidRPr="009E0C10">
        <w:rPr>
          <w:rFonts w:asciiTheme="minorHAnsi" w:hAnsiTheme="minorHAnsi" w:cstheme="minorHAnsi"/>
          <w:sz w:val="24"/>
        </w:rPr>
        <w:t xml:space="preserve">ondersteuning biedt om zo prettig en verantwoord mogelijk zelfstandig te leven en wonen. </w:t>
      </w:r>
      <w:r w:rsidR="00635E69">
        <w:rPr>
          <w:rFonts w:asciiTheme="minorHAnsi" w:hAnsiTheme="minorHAnsi" w:cstheme="minorHAnsi"/>
          <w:sz w:val="24"/>
        </w:rPr>
        <w:t xml:space="preserve">Zo biedt </w:t>
      </w:r>
      <w:r w:rsidR="002A5E87" w:rsidRPr="009E0C10">
        <w:rPr>
          <w:rFonts w:asciiTheme="minorHAnsi" w:hAnsiTheme="minorHAnsi" w:cstheme="minorHAnsi"/>
          <w:sz w:val="24"/>
        </w:rPr>
        <w:t xml:space="preserve">MyWepp Senior </w:t>
      </w:r>
      <w:r w:rsidR="002A5E87">
        <w:rPr>
          <w:rFonts w:asciiTheme="minorHAnsi" w:hAnsiTheme="minorHAnsi" w:cstheme="minorHAnsi"/>
          <w:sz w:val="24"/>
        </w:rPr>
        <w:t xml:space="preserve">bijvoorbeeld </w:t>
      </w:r>
      <w:r w:rsidR="002A5E87" w:rsidRPr="009E0C10">
        <w:rPr>
          <w:rFonts w:asciiTheme="minorHAnsi" w:hAnsiTheme="minorHAnsi" w:cstheme="minorHAnsi"/>
          <w:sz w:val="24"/>
        </w:rPr>
        <w:t>geheugensteuntjes</w:t>
      </w:r>
      <w:r w:rsidR="00635E69">
        <w:rPr>
          <w:rFonts w:asciiTheme="minorHAnsi" w:hAnsiTheme="minorHAnsi" w:cstheme="minorHAnsi"/>
          <w:sz w:val="24"/>
        </w:rPr>
        <w:t xml:space="preserve"> gedurende de dag</w:t>
      </w:r>
      <w:r w:rsidR="002A5E87" w:rsidRPr="009E0C10">
        <w:rPr>
          <w:rFonts w:asciiTheme="minorHAnsi" w:hAnsiTheme="minorHAnsi" w:cstheme="minorHAnsi"/>
          <w:sz w:val="24"/>
        </w:rPr>
        <w:t>, medicatie begeleid</w:t>
      </w:r>
      <w:r w:rsidR="002A5E87">
        <w:rPr>
          <w:rFonts w:asciiTheme="minorHAnsi" w:hAnsiTheme="minorHAnsi" w:cstheme="minorHAnsi"/>
          <w:sz w:val="24"/>
        </w:rPr>
        <w:t>ing</w:t>
      </w:r>
      <w:r w:rsidR="002A5E87" w:rsidRPr="009E0C10">
        <w:rPr>
          <w:rFonts w:asciiTheme="minorHAnsi" w:hAnsiTheme="minorHAnsi" w:cstheme="minorHAnsi"/>
          <w:sz w:val="24"/>
        </w:rPr>
        <w:t>, eenvoudig (beeld)bellen met belangrijke contacten</w:t>
      </w:r>
      <w:r w:rsidR="002A5E87">
        <w:rPr>
          <w:rFonts w:asciiTheme="minorHAnsi" w:hAnsiTheme="minorHAnsi" w:cstheme="minorHAnsi"/>
          <w:sz w:val="24"/>
        </w:rPr>
        <w:t xml:space="preserve">, </w:t>
      </w:r>
      <w:r w:rsidR="00635E69">
        <w:rPr>
          <w:rFonts w:asciiTheme="minorHAnsi" w:hAnsiTheme="minorHAnsi" w:cstheme="minorHAnsi"/>
          <w:sz w:val="24"/>
        </w:rPr>
        <w:t xml:space="preserve">plus </w:t>
      </w:r>
      <w:r w:rsidR="002A5E87">
        <w:rPr>
          <w:rFonts w:asciiTheme="minorHAnsi" w:hAnsiTheme="minorHAnsi" w:cstheme="minorHAnsi"/>
          <w:sz w:val="24"/>
        </w:rPr>
        <w:t>allerlei nieuws, informatie en spelletjes …</w:t>
      </w:r>
      <w:r w:rsidR="002A5E87" w:rsidRPr="009E0C10">
        <w:rPr>
          <w:rFonts w:asciiTheme="minorHAnsi" w:hAnsiTheme="minorHAnsi" w:cstheme="minorHAnsi"/>
          <w:sz w:val="24"/>
        </w:rPr>
        <w:t xml:space="preserve"> en </w:t>
      </w:r>
      <w:r w:rsidR="002A5E87">
        <w:rPr>
          <w:rFonts w:asciiTheme="minorHAnsi" w:hAnsiTheme="minorHAnsi" w:cstheme="minorHAnsi"/>
          <w:sz w:val="24"/>
        </w:rPr>
        <w:t>als</w:t>
      </w:r>
      <w:r w:rsidR="002A5E87" w:rsidRPr="009E0C10">
        <w:rPr>
          <w:rFonts w:asciiTheme="minorHAnsi" w:hAnsiTheme="minorHAnsi" w:cstheme="minorHAnsi"/>
          <w:sz w:val="24"/>
        </w:rPr>
        <w:t xml:space="preserve"> alarmeren </w:t>
      </w:r>
      <w:r w:rsidR="002A5E87">
        <w:rPr>
          <w:rFonts w:asciiTheme="minorHAnsi" w:hAnsiTheme="minorHAnsi" w:cstheme="minorHAnsi"/>
          <w:sz w:val="24"/>
        </w:rPr>
        <w:t>nodig is, biedt MyWepp een SOS knop die iemand belt voor hulp.</w:t>
      </w:r>
      <w:r>
        <w:rPr>
          <w:rFonts w:asciiTheme="minorHAnsi" w:hAnsiTheme="minorHAnsi" w:cstheme="minorHAnsi"/>
          <w:sz w:val="24"/>
        </w:rPr>
        <w:t xml:space="preserve"> </w:t>
      </w:r>
      <w:r w:rsidR="00635E69">
        <w:rPr>
          <w:rFonts w:asciiTheme="minorHAnsi" w:hAnsiTheme="minorHAnsi" w:cstheme="minorHAnsi"/>
          <w:sz w:val="24"/>
        </w:rPr>
        <w:t xml:space="preserve">MyWepp Senior ondersteunt zowel de gebruiker als de mantelzorger (MyWepp beheerder) door zorgtaken en communicatie onderling </w:t>
      </w:r>
      <w:r w:rsidR="00B918F4">
        <w:rPr>
          <w:rFonts w:asciiTheme="minorHAnsi" w:hAnsiTheme="minorHAnsi" w:cstheme="minorHAnsi"/>
          <w:sz w:val="24"/>
        </w:rPr>
        <w:t>efficiënt</w:t>
      </w:r>
      <w:r w:rsidR="00635E69">
        <w:rPr>
          <w:rFonts w:asciiTheme="minorHAnsi" w:hAnsiTheme="minorHAnsi" w:cstheme="minorHAnsi"/>
          <w:sz w:val="24"/>
        </w:rPr>
        <w:t xml:space="preserve"> te organiseren.</w:t>
      </w:r>
      <w:r w:rsidR="00C60713">
        <w:rPr>
          <w:rFonts w:asciiTheme="minorHAnsi" w:hAnsiTheme="minorHAnsi" w:cstheme="minorHAnsi"/>
          <w:sz w:val="24"/>
        </w:rPr>
        <w:t xml:space="preserve"> De mantelzorger kan MyWepp senior met een app eenvoudig op afstand beheren.</w:t>
      </w:r>
      <w:r w:rsidR="00941834">
        <w:rPr>
          <w:rFonts w:asciiTheme="minorHAnsi" w:hAnsiTheme="minorHAnsi" w:cstheme="minorHAnsi"/>
          <w:sz w:val="24"/>
        </w:rPr>
        <w:t xml:space="preserve"> I</w:t>
      </w:r>
      <w:r w:rsidR="00941834">
        <w:rPr>
          <w:rFonts w:asciiTheme="minorHAnsi" w:hAnsiTheme="minorHAnsi" w:cstheme="minorHAnsi"/>
          <w:sz w:val="24"/>
        </w:rPr>
        <w:t xml:space="preserve">n de praktijk </w:t>
      </w:r>
      <w:r w:rsidR="00941834">
        <w:rPr>
          <w:rFonts w:asciiTheme="minorHAnsi" w:hAnsiTheme="minorHAnsi" w:cstheme="minorHAnsi"/>
          <w:sz w:val="24"/>
        </w:rPr>
        <w:t>wordt d</w:t>
      </w:r>
      <w:r w:rsidR="00941834">
        <w:rPr>
          <w:rFonts w:asciiTheme="minorHAnsi" w:hAnsiTheme="minorHAnsi" w:cstheme="minorHAnsi"/>
          <w:sz w:val="24"/>
        </w:rPr>
        <w:t xml:space="preserve">e </w:t>
      </w:r>
      <w:proofErr w:type="spellStart"/>
      <w:r w:rsidR="00941834">
        <w:rPr>
          <w:rFonts w:asciiTheme="minorHAnsi" w:hAnsiTheme="minorHAnsi" w:cstheme="minorHAnsi"/>
          <w:sz w:val="24"/>
        </w:rPr>
        <w:t>MyWepp</w:t>
      </w:r>
      <w:proofErr w:type="spellEnd"/>
      <w:r w:rsidR="00941834">
        <w:rPr>
          <w:rFonts w:asciiTheme="minorHAnsi" w:hAnsiTheme="minorHAnsi" w:cstheme="minorHAnsi"/>
          <w:sz w:val="24"/>
        </w:rPr>
        <w:t xml:space="preserve"> technologie al met succes </w:t>
      </w:r>
      <w:r w:rsidR="00941834">
        <w:rPr>
          <w:rFonts w:asciiTheme="minorHAnsi" w:hAnsiTheme="minorHAnsi" w:cstheme="minorHAnsi"/>
          <w:sz w:val="24"/>
        </w:rPr>
        <w:t>ingezet</w:t>
      </w:r>
      <w:r w:rsidR="00941834">
        <w:rPr>
          <w:rFonts w:asciiTheme="minorHAnsi" w:hAnsiTheme="minorHAnsi" w:cstheme="minorHAnsi"/>
          <w:sz w:val="24"/>
        </w:rPr>
        <w:t xml:space="preserve"> </w:t>
      </w:r>
      <w:r w:rsidR="00941834">
        <w:rPr>
          <w:rFonts w:asciiTheme="minorHAnsi" w:hAnsiTheme="minorHAnsi" w:cstheme="minorHAnsi"/>
          <w:sz w:val="24"/>
        </w:rPr>
        <w:t>bij</w:t>
      </w:r>
      <w:r w:rsidR="00941834">
        <w:rPr>
          <w:rFonts w:asciiTheme="minorHAnsi" w:hAnsiTheme="minorHAnsi" w:cstheme="minorHAnsi"/>
          <w:sz w:val="24"/>
        </w:rPr>
        <w:t xml:space="preserve"> de ondersteuning van mensen met een beperking.</w:t>
      </w:r>
    </w:p>
    <w:p w14:paraId="71C7148D" w14:textId="77777777" w:rsidR="006C5CF3" w:rsidRDefault="006C5CF3" w:rsidP="006C5CF3">
      <w:pPr>
        <w:spacing w:line="276" w:lineRule="auto"/>
        <w:rPr>
          <w:rFonts w:asciiTheme="minorHAnsi" w:hAnsiTheme="minorHAnsi" w:cstheme="minorHAnsi"/>
          <w:sz w:val="24"/>
        </w:rPr>
      </w:pPr>
    </w:p>
    <w:p w14:paraId="38171B16" w14:textId="4C7477EB" w:rsidR="00880580" w:rsidRPr="00880580" w:rsidRDefault="006C5CF3" w:rsidP="006C5CF3">
      <w:pPr>
        <w:spacing w:line="276" w:lineRule="auto"/>
        <w:rPr>
          <w:rFonts w:asciiTheme="minorHAnsi" w:hAnsiTheme="minorHAnsi" w:cstheme="minorHAnsi"/>
          <w:sz w:val="24"/>
        </w:rPr>
      </w:pPr>
      <w:r w:rsidRPr="009E0C10">
        <w:rPr>
          <w:rFonts w:asciiTheme="minorHAnsi" w:hAnsiTheme="minorHAnsi" w:cstheme="minorHAnsi"/>
          <w:b/>
          <w:bCs/>
          <w:sz w:val="24"/>
        </w:rPr>
        <w:t>Met deze brief willen wij u</w:t>
      </w:r>
      <w:r w:rsidR="00635E69">
        <w:rPr>
          <w:rFonts w:asciiTheme="minorHAnsi" w:hAnsiTheme="minorHAnsi" w:cstheme="minorHAnsi"/>
          <w:b/>
          <w:bCs/>
          <w:sz w:val="24"/>
        </w:rPr>
        <w:t>, MyWepp gebruiker en mantelzorger,</w:t>
      </w:r>
      <w:r w:rsidRPr="009E0C10">
        <w:rPr>
          <w:rFonts w:asciiTheme="minorHAnsi" w:hAnsiTheme="minorHAnsi" w:cstheme="minorHAnsi"/>
          <w:b/>
          <w:bCs/>
          <w:sz w:val="24"/>
        </w:rPr>
        <w:t xml:space="preserve"> informeren en hartelijk uitnodigen mee te doen aan het </w:t>
      </w:r>
      <w:r>
        <w:rPr>
          <w:rFonts w:asciiTheme="minorHAnsi" w:hAnsiTheme="minorHAnsi" w:cstheme="minorHAnsi"/>
          <w:b/>
          <w:bCs/>
          <w:sz w:val="24"/>
        </w:rPr>
        <w:t>gebruikersonderzoek</w:t>
      </w:r>
      <w:r w:rsidRPr="009E0C10"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</w:rPr>
        <w:t xml:space="preserve">voor </w:t>
      </w:r>
      <w:r w:rsidRPr="009E0C10">
        <w:rPr>
          <w:rFonts w:asciiTheme="minorHAnsi" w:hAnsiTheme="minorHAnsi" w:cstheme="minorHAnsi"/>
          <w:b/>
          <w:bCs/>
          <w:sz w:val="24"/>
        </w:rPr>
        <w:t>MyWepp Senior.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422B4E">
        <w:rPr>
          <w:rFonts w:asciiTheme="minorHAnsi" w:hAnsiTheme="minorHAnsi" w:cstheme="minorHAnsi"/>
          <w:b/>
          <w:bCs/>
          <w:sz w:val="24"/>
        </w:rPr>
        <w:br/>
      </w:r>
      <w:r w:rsidR="00635E69" w:rsidRPr="009E0C10">
        <w:rPr>
          <w:rFonts w:asciiTheme="minorHAnsi" w:hAnsiTheme="minorHAnsi" w:cstheme="minorHAnsi"/>
          <w:sz w:val="24"/>
        </w:rPr>
        <w:t xml:space="preserve">Dit </w:t>
      </w:r>
      <w:r w:rsidR="00635E69">
        <w:rPr>
          <w:rFonts w:asciiTheme="minorHAnsi" w:hAnsiTheme="minorHAnsi" w:cstheme="minorHAnsi"/>
          <w:sz w:val="24"/>
        </w:rPr>
        <w:t xml:space="preserve">onderzoek maakt deel uit van het project </w:t>
      </w:r>
      <w:r w:rsidR="00635E69" w:rsidRPr="006C5CF3">
        <w:rPr>
          <w:rFonts w:asciiTheme="minorHAnsi" w:hAnsiTheme="minorHAnsi" w:cstheme="minorHAnsi"/>
          <w:bCs/>
          <w:sz w:val="24"/>
        </w:rPr>
        <w:t xml:space="preserve">‘MyWepp Senior implementeren in Nederland’ </w:t>
      </w:r>
      <w:r w:rsidR="00635E69">
        <w:rPr>
          <w:rFonts w:asciiTheme="minorHAnsi" w:hAnsiTheme="minorHAnsi" w:cstheme="minorHAnsi"/>
          <w:bCs/>
          <w:sz w:val="24"/>
        </w:rPr>
        <w:t xml:space="preserve">en </w:t>
      </w:r>
      <w:r w:rsidR="00635E69" w:rsidRPr="006C5CF3">
        <w:rPr>
          <w:rFonts w:asciiTheme="minorHAnsi" w:hAnsiTheme="minorHAnsi" w:cstheme="minorHAnsi"/>
          <w:bCs/>
          <w:sz w:val="24"/>
        </w:rPr>
        <w:t>wordt</w:t>
      </w:r>
      <w:r w:rsidR="00635E69" w:rsidRPr="009E0C10">
        <w:rPr>
          <w:rFonts w:asciiTheme="minorHAnsi" w:hAnsiTheme="minorHAnsi" w:cstheme="minorHAnsi"/>
          <w:sz w:val="24"/>
        </w:rPr>
        <w:t xml:space="preserve"> mogelijk gemaakt door de </w:t>
      </w:r>
      <w:r w:rsidR="00635E69" w:rsidRPr="009E0C10">
        <w:rPr>
          <w:rFonts w:asciiTheme="minorHAnsi" w:hAnsiTheme="minorHAnsi" w:cs="Arial"/>
          <w:sz w:val="24"/>
          <w:shd w:val="clear" w:color="auto" w:fill="FFFFFF"/>
        </w:rPr>
        <w:t xml:space="preserve">Nederlandse organisatie voor gezondheidsonderzoek en </w:t>
      </w:r>
      <w:proofErr w:type="spellStart"/>
      <w:r w:rsidR="00635E69" w:rsidRPr="009E0C10">
        <w:rPr>
          <w:rFonts w:asciiTheme="minorHAnsi" w:hAnsiTheme="minorHAnsi" w:cs="Arial"/>
          <w:sz w:val="24"/>
          <w:shd w:val="clear" w:color="auto" w:fill="FFFFFF"/>
        </w:rPr>
        <w:t>zorginnovatie</w:t>
      </w:r>
      <w:proofErr w:type="spellEnd"/>
      <w:r w:rsidR="00635E69" w:rsidRPr="009E0C10">
        <w:rPr>
          <w:rFonts w:asciiTheme="minorHAnsi" w:hAnsiTheme="minorHAnsi" w:cs="Arial"/>
          <w:sz w:val="24"/>
          <w:shd w:val="clear" w:color="auto" w:fill="FFFFFF"/>
        </w:rPr>
        <w:t xml:space="preserve">, </w:t>
      </w:r>
      <w:proofErr w:type="spellStart"/>
      <w:r w:rsidR="00635E69" w:rsidRPr="009E0C10">
        <w:rPr>
          <w:rFonts w:asciiTheme="minorHAnsi" w:hAnsiTheme="minorHAnsi" w:cs="Arial"/>
          <w:sz w:val="24"/>
          <w:shd w:val="clear" w:color="auto" w:fill="FFFFFF"/>
        </w:rPr>
        <w:t>ZonMw</w:t>
      </w:r>
      <w:proofErr w:type="spellEnd"/>
      <w:r w:rsidR="00635E69" w:rsidRPr="009E0C10">
        <w:rPr>
          <w:rFonts w:asciiTheme="minorHAnsi" w:hAnsiTheme="minorHAnsi" w:cs="Arial"/>
          <w:sz w:val="24"/>
          <w:shd w:val="clear" w:color="auto" w:fill="FFFFFF"/>
        </w:rPr>
        <w:t xml:space="preserve">. </w:t>
      </w:r>
      <w:r w:rsidR="00416B6F" w:rsidRPr="006C5CF3">
        <w:rPr>
          <w:rFonts w:asciiTheme="minorHAnsi" w:hAnsiTheme="minorHAnsi" w:cstheme="minorHAnsi"/>
          <w:sz w:val="24"/>
        </w:rPr>
        <w:t xml:space="preserve">Het project gaat over het gebruik van moderne technologie en wat die kan betekenen voor ouderen, hun </w:t>
      </w:r>
      <w:r w:rsidR="00474090" w:rsidRPr="006C5CF3">
        <w:rPr>
          <w:rFonts w:asciiTheme="minorHAnsi" w:hAnsiTheme="minorHAnsi" w:cstheme="minorHAnsi"/>
          <w:sz w:val="24"/>
        </w:rPr>
        <w:t>mantelzorgers</w:t>
      </w:r>
      <w:r w:rsidR="00416B6F" w:rsidRPr="006C5CF3">
        <w:rPr>
          <w:rFonts w:asciiTheme="minorHAnsi" w:hAnsiTheme="minorHAnsi" w:cstheme="minorHAnsi"/>
          <w:sz w:val="24"/>
        </w:rPr>
        <w:t xml:space="preserve"> en </w:t>
      </w:r>
      <w:r w:rsidR="00416B6F" w:rsidRPr="006C5CF3">
        <w:rPr>
          <w:rFonts w:asciiTheme="minorHAnsi" w:eastAsia="Times New Roman" w:hAnsiTheme="minorHAnsi" w:cstheme="minorHAnsi"/>
          <w:sz w:val="24"/>
        </w:rPr>
        <w:t>verzorgenden</w:t>
      </w:r>
      <w:r w:rsidR="00416B6F" w:rsidRPr="006C5CF3">
        <w:rPr>
          <w:rFonts w:asciiTheme="minorHAnsi" w:hAnsiTheme="minorHAnsi" w:cstheme="minorHAnsi"/>
          <w:sz w:val="24"/>
        </w:rPr>
        <w:t xml:space="preserve">. </w:t>
      </w:r>
      <w:r w:rsidR="00A90933" w:rsidRPr="006C5CF3">
        <w:rPr>
          <w:rFonts w:asciiTheme="minorHAnsi" w:hAnsiTheme="minorHAnsi" w:cstheme="minorHAnsi"/>
          <w:sz w:val="24"/>
        </w:rPr>
        <w:t>Het wil</w:t>
      </w:r>
      <w:r w:rsidR="00416B6F" w:rsidRPr="006C5CF3">
        <w:rPr>
          <w:rFonts w:asciiTheme="minorHAnsi" w:hAnsiTheme="minorHAnsi" w:cstheme="minorHAnsi"/>
          <w:sz w:val="24"/>
        </w:rPr>
        <w:t xml:space="preserve"> mensen </w:t>
      </w:r>
      <w:r w:rsidR="00C60E6B" w:rsidRPr="006C5CF3">
        <w:rPr>
          <w:rFonts w:asciiTheme="minorHAnsi" w:hAnsiTheme="minorHAnsi" w:cstheme="minorHAnsi"/>
          <w:sz w:val="24"/>
        </w:rPr>
        <w:t xml:space="preserve">kennis laten </w:t>
      </w:r>
      <w:r w:rsidR="00416B6F" w:rsidRPr="006C5CF3">
        <w:rPr>
          <w:rFonts w:asciiTheme="minorHAnsi" w:hAnsiTheme="minorHAnsi" w:cstheme="minorHAnsi"/>
          <w:sz w:val="24"/>
        </w:rPr>
        <w:t>maken</w:t>
      </w:r>
      <w:r w:rsidR="00416B6F" w:rsidRPr="009E0C10">
        <w:rPr>
          <w:rFonts w:asciiTheme="minorHAnsi" w:hAnsiTheme="minorHAnsi" w:cstheme="minorHAnsi"/>
          <w:sz w:val="24"/>
        </w:rPr>
        <w:t xml:space="preserve"> </w:t>
      </w:r>
      <w:r w:rsidR="006E6D89">
        <w:rPr>
          <w:rFonts w:asciiTheme="minorHAnsi" w:hAnsiTheme="minorHAnsi" w:cstheme="minorHAnsi"/>
          <w:sz w:val="24"/>
        </w:rPr>
        <w:t>met</w:t>
      </w:r>
      <w:r w:rsidR="006E6D89" w:rsidRPr="009E0C10">
        <w:rPr>
          <w:rFonts w:asciiTheme="minorHAnsi" w:hAnsiTheme="minorHAnsi" w:cstheme="minorHAnsi"/>
          <w:sz w:val="24"/>
        </w:rPr>
        <w:t xml:space="preserve"> </w:t>
      </w:r>
      <w:r w:rsidR="00416B6F" w:rsidRPr="009E0C10">
        <w:rPr>
          <w:rFonts w:asciiTheme="minorHAnsi" w:hAnsiTheme="minorHAnsi" w:cstheme="minorHAnsi"/>
          <w:sz w:val="24"/>
        </w:rPr>
        <w:t xml:space="preserve">nieuwe </w:t>
      </w:r>
      <w:r w:rsidR="006D12BC">
        <w:rPr>
          <w:rFonts w:asciiTheme="minorHAnsi" w:hAnsiTheme="minorHAnsi" w:cstheme="minorHAnsi"/>
          <w:sz w:val="24"/>
        </w:rPr>
        <w:t>technologische mogelijkheden</w:t>
      </w:r>
      <w:r w:rsidR="006D12BC" w:rsidRPr="009E0C10">
        <w:rPr>
          <w:rFonts w:asciiTheme="minorHAnsi" w:hAnsiTheme="minorHAnsi" w:cstheme="minorHAnsi"/>
          <w:sz w:val="24"/>
        </w:rPr>
        <w:t xml:space="preserve"> </w:t>
      </w:r>
      <w:r w:rsidR="006E6D89">
        <w:rPr>
          <w:rFonts w:asciiTheme="minorHAnsi" w:hAnsiTheme="minorHAnsi" w:cstheme="minorHAnsi"/>
          <w:sz w:val="24"/>
        </w:rPr>
        <w:t xml:space="preserve">door </w:t>
      </w:r>
      <w:r w:rsidR="00587B4C">
        <w:rPr>
          <w:rFonts w:asciiTheme="minorHAnsi" w:hAnsiTheme="minorHAnsi" w:cstheme="minorHAnsi"/>
          <w:sz w:val="24"/>
        </w:rPr>
        <w:t>de</w:t>
      </w:r>
      <w:r w:rsidR="006E6D89">
        <w:rPr>
          <w:rFonts w:asciiTheme="minorHAnsi" w:hAnsiTheme="minorHAnsi" w:cstheme="minorHAnsi"/>
          <w:sz w:val="24"/>
        </w:rPr>
        <w:t xml:space="preserve">ze </w:t>
      </w:r>
      <w:r w:rsidR="00416B6F" w:rsidRPr="009E0C10">
        <w:rPr>
          <w:rFonts w:asciiTheme="minorHAnsi" w:hAnsiTheme="minorHAnsi" w:cstheme="minorHAnsi"/>
          <w:sz w:val="24"/>
        </w:rPr>
        <w:t xml:space="preserve">zelf te ervaren. </w:t>
      </w:r>
    </w:p>
    <w:p w14:paraId="16015180" w14:textId="6976FF52" w:rsidR="00416B6F" w:rsidRPr="009E0C10" w:rsidRDefault="00416B6F" w:rsidP="009E0C10">
      <w:pPr>
        <w:spacing w:line="276" w:lineRule="auto"/>
        <w:rPr>
          <w:rFonts w:asciiTheme="minorHAnsi" w:eastAsia="Times New Roman" w:hAnsiTheme="minorHAnsi" w:cstheme="minorHAnsi"/>
          <w:sz w:val="24"/>
        </w:rPr>
      </w:pPr>
    </w:p>
    <w:p w14:paraId="4BA04695" w14:textId="2B293F40" w:rsidR="00416B6F" w:rsidRPr="009E0C10" w:rsidRDefault="00416B6F" w:rsidP="009E0C10">
      <w:pPr>
        <w:spacing w:line="276" w:lineRule="auto"/>
        <w:rPr>
          <w:rFonts w:asciiTheme="minorHAnsi" w:eastAsia="Times New Roman" w:hAnsiTheme="minorHAnsi" w:cstheme="minorHAnsi"/>
          <w:sz w:val="24"/>
        </w:rPr>
      </w:pPr>
      <w:r w:rsidRPr="009E0C10">
        <w:rPr>
          <w:rFonts w:asciiTheme="minorHAnsi" w:eastAsia="Times New Roman" w:hAnsiTheme="minorHAnsi" w:cstheme="minorHAnsi"/>
          <w:sz w:val="24"/>
        </w:rPr>
        <w:t xml:space="preserve">In de praktijk wordt nog weinig gebruik gemaakt van moderne technologie.  </w:t>
      </w:r>
      <w:r w:rsidR="005753C1">
        <w:rPr>
          <w:rFonts w:asciiTheme="minorHAnsi" w:eastAsia="Times New Roman" w:hAnsiTheme="minorHAnsi" w:cstheme="minorHAnsi"/>
          <w:sz w:val="24"/>
        </w:rPr>
        <w:t xml:space="preserve">Dat kan komen </w:t>
      </w:r>
      <w:r w:rsidR="005753C1" w:rsidRPr="009E0C10">
        <w:rPr>
          <w:rFonts w:asciiTheme="minorHAnsi" w:eastAsia="Times New Roman" w:hAnsiTheme="minorHAnsi" w:cstheme="minorHAnsi"/>
          <w:sz w:val="24"/>
        </w:rPr>
        <w:t>door onbekendheid</w:t>
      </w:r>
      <w:r w:rsidR="006D12BC">
        <w:rPr>
          <w:rFonts w:asciiTheme="minorHAnsi" w:eastAsia="Times New Roman" w:hAnsiTheme="minorHAnsi" w:cstheme="minorHAnsi"/>
          <w:sz w:val="24"/>
        </w:rPr>
        <w:t xml:space="preserve"> en </w:t>
      </w:r>
      <w:r w:rsidR="005753C1" w:rsidRPr="009E0C10">
        <w:rPr>
          <w:rFonts w:asciiTheme="minorHAnsi" w:eastAsia="Times New Roman" w:hAnsiTheme="minorHAnsi" w:cstheme="minorHAnsi"/>
          <w:sz w:val="24"/>
        </w:rPr>
        <w:t>onwennigheid</w:t>
      </w:r>
      <w:r w:rsidR="006D12BC">
        <w:rPr>
          <w:rFonts w:asciiTheme="minorHAnsi" w:eastAsia="Times New Roman" w:hAnsiTheme="minorHAnsi" w:cstheme="minorHAnsi"/>
          <w:sz w:val="24"/>
        </w:rPr>
        <w:t>.</w:t>
      </w:r>
      <w:r w:rsidR="00DD4F92">
        <w:rPr>
          <w:rFonts w:asciiTheme="minorHAnsi" w:eastAsia="Times New Roman" w:hAnsiTheme="minorHAnsi" w:cstheme="minorHAnsi"/>
          <w:sz w:val="24"/>
        </w:rPr>
        <w:t xml:space="preserve"> </w:t>
      </w:r>
      <w:r w:rsidR="004862C2" w:rsidRPr="009E0C10">
        <w:rPr>
          <w:rFonts w:asciiTheme="minorHAnsi" w:eastAsia="Times New Roman" w:hAnsiTheme="minorHAnsi" w:cstheme="minorHAnsi"/>
          <w:sz w:val="24"/>
        </w:rPr>
        <w:t xml:space="preserve">De </w:t>
      </w:r>
      <w:r w:rsidR="006C139C" w:rsidRPr="00DD4F92">
        <w:rPr>
          <w:rFonts w:asciiTheme="minorHAnsi" w:eastAsia="Times New Roman" w:hAnsiTheme="minorHAnsi" w:cstheme="minorHAnsi"/>
          <w:sz w:val="24"/>
        </w:rPr>
        <w:t>Dementie</w:t>
      </w:r>
      <w:r w:rsidR="00DD4F92" w:rsidRPr="00DD4F92">
        <w:rPr>
          <w:rFonts w:asciiTheme="minorHAnsi" w:eastAsia="Times New Roman" w:hAnsiTheme="minorHAnsi" w:cstheme="minorHAnsi"/>
          <w:sz w:val="24"/>
        </w:rPr>
        <w:t>-</w:t>
      </w:r>
      <w:r w:rsidR="006C139C" w:rsidRPr="00DD4F92">
        <w:rPr>
          <w:rFonts w:asciiTheme="minorHAnsi" w:eastAsia="Times New Roman" w:hAnsiTheme="minorHAnsi" w:cstheme="minorHAnsi"/>
          <w:sz w:val="24"/>
        </w:rPr>
        <w:t>winkel</w:t>
      </w:r>
      <w:r w:rsidR="00DD4F92" w:rsidRPr="00DD4F92">
        <w:rPr>
          <w:rFonts w:asciiTheme="minorHAnsi" w:eastAsia="Times New Roman" w:hAnsiTheme="minorHAnsi" w:cstheme="minorHAnsi"/>
          <w:sz w:val="24"/>
        </w:rPr>
        <w:t>.nl</w:t>
      </w:r>
      <w:r w:rsidRPr="00DD4F92">
        <w:rPr>
          <w:rFonts w:asciiTheme="minorHAnsi" w:eastAsia="Times New Roman" w:hAnsiTheme="minorHAnsi" w:cstheme="minorHAnsi"/>
          <w:sz w:val="24"/>
        </w:rPr>
        <w:t xml:space="preserve"> wil hier</w:t>
      </w:r>
      <w:r w:rsidRPr="009E0C10">
        <w:rPr>
          <w:rFonts w:asciiTheme="minorHAnsi" w:eastAsia="Times New Roman" w:hAnsiTheme="minorHAnsi" w:cstheme="minorHAnsi"/>
          <w:sz w:val="24"/>
        </w:rPr>
        <w:t xml:space="preserve"> graag verandering in brengen</w:t>
      </w:r>
      <w:r w:rsidR="005753C1">
        <w:rPr>
          <w:rFonts w:asciiTheme="minorHAnsi" w:eastAsia="Times New Roman" w:hAnsiTheme="minorHAnsi" w:cstheme="minorHAnsi"/>
          <w:sz w:val="24"/>
        </w:rPr>
        <w:t xml:space="preserve"> door </w:t>
      </w:r>
      <w:r w:rsidR="005753C1" w:rsidRPr="00DA3143">
        <w:rPr>
          <w:rFonts w:asciiTheme="minorHAnsi" w:eastAsia="Times New Roman" w:hAnsiTheme="minorHAnsi" w:cstheme="minorHAnsi"/>
          <w:sz w:val="24"/>
        </w:rPr>
        <w:t>te</w:t>
      </w:r>
      <w:r w:rsidRPr="00DA3143">
        <w:rPr>
          <w:rFonts w:asciiTheme="minorHAnsi" w:eastAsia="Times New Roman" w:hAnsiTheme="minorHAnsi" w:cstheme="minorHAnsi"/>
          <w:sz w:val="24"/>
        </w:rPr>
        <w:t xml:space="preserve"> leren wat moderne technologie voor haar klanten kan betekenen.  Zij </w:t>
      </w:r>
      <w:r w:rsidR="00A90933" w:rsidRPr="00DA3143">
        <w:rPr>
          <w:rFonts w:asciiTheme="minorHAnsi" w:eastAsia="Times New Roman" w:hAnsiTheme="minorHAnsi" w:cstheme="minorHAnsi"/>
          <w:sz w:val="24"/>
        </w:rPr>
        <w:t>wil graag</w:t>
      </w:r>
      <w:r w:rsidRPr="00DA3143">
        <w:rPr>
          <w:rFonts w:asciiTheme="minorHAnsi" w:eastAsia="Times New Roman" w:hAnsiTheme="minorHAnsi" w:cstheme="minorHAnsi"/>
          <w:sz w:val="24"/>
        </w:rPr>
        <w:t xml:space="preserve"> samen met </w:t>
      </w:r>
      <w:r w:rsidR="00DA3143" w:rsidRPr="00DA3143">
        <w:rPr>
          <w:rFonts w:asciiTheme="minorHAnsi" w:hAnsiTheme="minorHAnsi" w:cstheme="minorHAnsi"/>
          <w:sz w:val="24"/>
        </w:rPr>
        <w:t>gebruikers en mantelzorgers</w:t>
      </w:r>
      <w:r w:rsidR="00DA3143" w:rsidRPr="00DA3143">
        <w:rPr>
          <w:rFonts w:asciiTheme="minorHAnsi" w:eastAsia="Times New Roman" w:hAnsiTheme="minorHAnsi" w:cstheme="minorHAnsi"/>
          <w:sz w:val="24"/>
        </w:rPr>
        <w:t xml:space="preserve"> </w:t>
      </w:r>
      <w:r w:rsidR="006C139C" w:rsidRPr="00DA3143">
        <w:rPr>
          <w:rFonts w:asciiTheme="minorHAnsi" w:eastAsia="Times New Roman" w:hAnsiTheme="minorHAnsi" w:cstheme="minorHAnsi"/>
          <w:sz w:val="24"/>
        </w:rPr>
        <w:t xml:space="preserve">MyWepp Senior </w:t>
      </w:r>
      <w:r w:rsidRPr="00DA3143">
        <w:rPr>
          <w:rFonts w:asciiTheme="minorHAnsi" w:eastAsia="Times New Roman" w:hAnsiTheme="minorHAnsi" w:cstheme="minorHAnsi"/>
          <w:sz w:val="24"/>
        </w:rPr>
        <w:t xml:space="preserve">uitproberen. </w:t>
      </w:r>
      <w:r w:rsidR="00422B4E">
        <w:rPr>
          <w:rFonts w:asciiTheme="minorHAnsi" w:eastAsia="Times New Roman" w:hAnsiTheme="minorHAnsi" w:cstheme="minorHAnsi"/>
          <w:sz w:val="24"/>
        </w:rPr>
        <w:br/>
      </w:r>
      <w:r w:rsidR="006C139C" w:rsidRPr="00DA3143">
        <w:rPr>
          <w:rFonts w:asciiTheme="minorHAnsi" w:eastAsia="Times New Roman" w:hAnsiTheme="minorHAnsi" w:cstheme="minorHAnsi"/>
          <w:sz w:val="24"/>
        </w:rPr>
        <w:t>D</w:t>
      </w:r>
      <w:r w:rsidRPr="00DA3143">
        <w:rPr>
          <w:rFonts w:asciiTheme="minorHAnsi" w:eastAsia="Times New Roman" w:hAnsiTheme="minorHAnsi" w:cstheme="minorHAnsi"/>
          <w:sz w:val="24"/>
        </w:rPr>
        <w:t xml:space="preserve">e </w:t>
      </w:r>
      <w:r w:rsidR="00685EE6" w:rsidRPr="00DA3143">
        <w:rPr>
          <w:rFonts w:asciiTheme="minorHAnsi" w:eastAsia="Times New Roman" w:hAnsiTheme="minorHAnsi" w:cstheme="minorHAnsi"/>
          <w:sz w:val="24"/>
        </w:rPr>
        <w:t xml:space="preserve">ontwikkelaar </w:t>
      </w:r>
      <w:r w:rsidR="006C139C" w:rsidRPr="00DA3143">
        <w:rPr>
          <w:rFonts w:asciiTheme="minorHAnsi" w:eastAsia="Times New Roman" w:hAnsiTheme="minorHAnsi" w:cstheme="minorHAnsi"/>
          <w:sz w:val="24"/>
        </w:rPr>
        <w:t xml:space="preserve">van MyWepp Senior, technologie bedrijf Brevidius, </w:t>
      </w:r>
      <w:r w:rsidRPr="00DA3143">
        <w:rPr>
          <w:rFonts w:asciiTheme="minorHAnsi" w:eastAsia="Times New Roman" w:hAnsiTheme="minorHAnsi" w:cstheme="minorHAnsi"/>
          <w:sz w:val="24"/>
        </w:rPr>
        <w:t>hecht</w:t>
      </w:r>
      <w:r w:rsidR="006C139C" w:rsidRPr="00DA3143">
        <w:rPr>
          <w:rFonts w:asciiTheme="minorHAnsi" w:eastAsia="Times New Roman" w:hAnsiTheme="minorHAnsi" w:cstheme="minorHAnsi"/>
          <w:sz w:val="24"/>
        </w:rPr>
        <w:t xml:space="preserve"> ook veel</w:t>
      </w:r>
      <w:r w:rsidRPr="00DA3143">
        <w:rPr>
          <w:rFonts w:asciiTheme="minorHAnsi" w:eastAsia="Times New Roman" w:hAnsiTheme="minorHAnsi" w:cstheme="minorHAnsi"/>
          <w:sz w:val="24"/>
        </w:rPr>
        <w:t xml:space="preserve"> waarde aan uw mening en ideeën.</w:t>
      </w:r>
      <w:r w:rsidR="00A90933" w:rsidRPr="00DA3143">
        <w:rPr>
          <w:rFonts w:asciiTheme="minorHAnsi" w:eastAsia="Times New Roman" w:hAnsiTheme="minorHAnsi" w:cstheme="minorHAnsi"/>
          <w:sz w:val="24"/>
        </w:rPr>
        <w:t xml:space="preserve"> Wat bevalt u</w:t>
      </w:r>
      <w:r w:rsidR="00A90933" w:rsidRPr="009E0C10">
        <w:rPr>
          <w:rFonts w:asciiTheme="minorHAnsi" w:eastAsia="Times New Roman" w:hAnsiTheme="minorHAnsi" w:cstheme="minorHAnsi"/>
          <w:sz w:val="24"/>
        </w:rPr>
        <w:t xml:space="preserve"> wel en wat bevalt u niet?</w:t>
      </w:r>
    </w:p>
    <w:p w14:paraId="5EC0ACFA" w14:textId="77777777" w:rsidR="00416B6F" w:rsidRPr="009E0C10" w:rsidRDefault="00416B6F" w:rsidP="009E0C10">
      <w:pPr>
        <w:spacing w:line="276" w:lineRule="auto"/>
        <w:rPr>
          <w:rFonts w:asciiTheme="minorHAnsi" w:hAnsiTheme="minorHAnsi" w:cstheme="minorHAnsi"/>
          <w:sz w:val="24"/>
        </w:rPr>
      </w:pPr>
    </w:p>
    <w:p w14:paraId="20B8CD69" w14:textId="686C3BA9" w:rsidR="00416B6F" w:rsidRPr="009E0C10" w:rsidRDefault="008D3286" w:rsidP="009E0C10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Om </w:t>
      </w:r>
      <w:r w:rsidRPr="009E0C10">
        <w:rPr>
          <w:rFonts w:asciiTheme="minorHAnsi" w:hAnsiTheme="minorHAnsi" w:cstheme="minorHAnsi"/>
          <w:sz w:val="24"/>
        </w:rPr>
        <w:t xml:space="preserve"> </w:t>
      </w:r>
      <w:r w:rsidR="00416B6F" w:rsidRPr="009E0C10">
        <w:rPr>
          <w:rFonts w:asciiTheme="minorHAnsi" w:hAnsiTheme="minorHAnsi" w:cstheme="minorHAnsi"/>
          <w:sz w:val="24"/>
        </w:rPr>
        <w:t xml:space="preserve">u </w:t>
      </w:r>
      <w:r>
        <w:rPr>
          <w:rFonts w:asciiTheme="minorHAnsi" w:hAnsiTheme="minorHAnsi" w:cstheme="minorHAnsi"/>
          <w:sz w:val="24"/>
        </w:rPr>
        <w:t>te helpen</w:t>
      </w:r>
      <w:r w:rsidRPr="009E0C10">
        <w:rPr>
          <w:rFonts w:asciiTheme="minorHAnsi" w:hAnsiTheme="minorHAnsi" w:cstheme="minorHAnsi"/>
          <w:sz w:val="24"/>
        </w:rPr>
        <w:t xml:space="preserve"> </w:t>
      </w:r>
      <w:r w:rsidR="00416B6F" w:rsidRPr="009E0C10">
        <w:rPr>
          <w:rFonts w:asciiTheme="minorHAnsi" w:hAnsiTheme="minorHAnsi" w:cstheme="minorHAnsi"/>
          <w:sz w:val="24"/>
        </w:rPr>
        <w:t>besliss</w:t>
      </w:r>
      <w:r>
        <w:rPr>
          <w:rFonts w:asciiTheme="minorHAnsi" w:hAnsiTheme="minorHAnsi" w:cstheme="minorHAnsi"/>
          <w:sz w:val="24"/>
        </w:rPr>
        <w:t>en</w:t>
      </w:r>
      <w:r w:rsidR="00416B6F" w:rsidRPr="009E0C1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of u meedoet, </w:t>
      </w:r>
      <w:r w:rsidR="00E21308">
        <w:rPr>
          <w:rFonts w:asciiTheme="minorHAnsi" w:hAnsiTheme="minorHAnsi" w:cstheme="minorHAnsi"/>
          <w:sz w:val="24"/>
        </w:rPr>
        <w:t>geven we in deze brief graag meer informatie</w:t>
      </w:r>
      <w:r w:rsidR="006D12BC">
        <w:rPr>
          <w:rFonts w:asciiTheme="minorHAnsi" w:hAnsiTheme="minorHAnsi" w:cstheme="minorHAnsi"/>
          <w:sz w:val="24"/>
        </w:rPr>
        <w:t>.</w:t>
      </w:r>
      <w:r w:rsidR="00416B6F" w:rsidRPr="009E0C10">
        <w:rPr>
          <w:rFonts w:asciiTheme="minorHAnsi" w:hAnsiTheme="minorHAnsi" w:cstheme="minorHAnsi"/>
          <w:sz w:val="24"/>
        </w:rPr>
        <w:t xml:space="preserve"> </w:t>
      </w:r>
      <w:r w:rsidR="00422B4E">
        <w:rPr>
          <w:rFonts w:asciiTheme="minorHAnsi" w:hAnsiTheme="minorHAnsi" w:cstheme="minorHAnsi"/>
          <w:sz w:val="24"/>
        </w:rPr>
        <w:br/>
      </w:r>
      <w:r w:rsidR="00DD4F92">
        <w:rPr>
          <w:rFonts w:asciiTheme="minorHAnsi" w:hAnsiTheme="minorHAnsi" w:cstheme="minorHAnsi"/>
          <w:sz w:val="24"/>
        </w:rPr>
        <w:t xml:space="preserve">De projectmedewerkers kunnen </w:t>
      </w:r>
      <w:r w:rsidR="00416B6F" w:rsidRPr="009E0C10">
        <w:rPr>
          <w:rFonts w:asciiTheme="minorHAnsi" w:hAnsiTheme="minorHAnsi" w:cstheme="minorHAnsi"/>
          <w:sz w:val="24"/>
        </w:rPr>
        <w:t xml:space="preserve">deze brief aan u toelichten </w:t>
      </w:r>
      <w:r w:rsidR="006C139C" w:rsidRPr="009E0C10">
        <w:rPr>
          <w:rFonts w:asciiTheme="minorHAnsi" w:hAnsiTheme="minorHAnsi" w:cstheme="minorHAnsi"/>
          <w:sz w:val="24"/>
        </w:rPr>
        <w:t>en</w:t>
      </w:r>
      <w:r w:rsidR="00416B6F" w:rsidRPr="009E0C10">
        <w:rPr>
          <w:rFonts w:asciiTheme="minorHAnsi" w:hAnsiTheme="minorHAnsi" w:cstheme="minorHAnsi"/>
          <w:sz w:val="24"/>
        </w:rPr>
        <w:t xml:space="preserve"> uw vragen beantwoorden.</w:t>
      </w:r>
    </w:p>
    <w:p w14:paraId="43DD2579" w14:textId="17179AB8" w:rsidR="00416B6F" w:rsidRPr="009E0C10" w:rsidRDefault="00A90933" w:rsidP="00941834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9E0C10">
        <w:rPr>
          <w:rFonts w:asciiTheme="minorHAnsi" w:hAnsiTheme="minorHAnsi" w:cstheme="minorHAnsi"/>
          <w:b/>
          <w:sz w:val="24"/>
        </w:rPr>
        <w:br w:type="page"/>
      </w:r>
      <w:r w:rsidR="00416B6F" w:rsidRPr="009E0C10">
        <w:rPr>
          <w:rFonts w:asciiTheme="minorHAnsi" w:hAnsiTheme="minorHAnsi" w:cstheme="minorHAnsi"/>
          <w:b/>
          <w:sz w:val="24"/>
        </w:rPr>
        <w:lastRenderedPageBreak/>
        <w:t xml:space="preserve">Doel van </w:t>
      </w:r>
      <w:r w:rsidR="006C5CF3">
        <w:rPr>
          <w:rFonts w:asciiTheme="minorHAnsi" w:hAnsiTheme="minorHAnsi" w:cstheme="minorHAnsi"/>
          <w:b/>
          <w:sz w:val="24"/>
        </w:rPr>
        <w:t>het onderzoek</w:t>
      </w:r>
    </w:p>
    <w:p w14:paraId="365844CA" w14:textId="6B7792DA" w:rsidR="006C5CF3" w:rsidRPr="00880580" w:rsidRDefault="00B918F4" w:rsidP="006C5CF3">
      <w:pPr>
        <w:spacing w:line="276" w:lineRule="auto"/>
        <w:rPr>
          <w:rFonts w:asciiTheme="minorHAnsi" w:hAnsiTheme="minorHAnsi" w:cstheme="minorHAnsi"/>
          <w:sz w:val="24"/>
        </w:rPr>
      </w:pPr>
      <w:r w:rsidRPr="009E0C10">
        <w:rPr>
          <w:rFonts w:asciiTheme="minorHAnsi" w:hAnsiTheme="minorHAnsi"/>
          <w:sz w:val="24"/>
        </w:rPr>
        <w:t xml:space="preserve">De MyWepp Senior toepassing is technologisch ontwikkeld binnen een Europees </w:t>
      </w:r>
      <w:r>
        <w:rPr>
          <w:rFonts w:asciiTheme="minorHAnsi" w:hAnsiTheme="minorHAnsi"/>
          <w:sz w:val="24"/>
        </w:rPr>
        <w:t>innovatie</w:t>
      </w:r>
      <w:r w:rsidRPr="009E0C10">
        <w:rPr>
          <w:rFonts w:asciiTheme="minorHAnsi" w:hAnsiTheme="minorHAnsi"/>
          <w:sz w:val="24"/>
        </w:rPr>
        <w:t>project.</w:t>
      </w:r>
      <w:r>
        <w:rPr>
          <w:rFonts w:asciiTheme="minorHAnsi" w:hAnsiTheme="minorHAnsi"/>
          <w:sz w:val="24"/>
        </w:rPr>
        <w:t xml:space="preserve"> </w:t>
      </w:r>
      <w:r w:rsidR="006C5CF3" w:rsidRPr="009E0C10">
        <w:rPr>
          <w:rFonts w:asciiTheme="minorHAnsi" w:hAnsiTheme="minorHAnsi"/>
          <w:sz w:val="24"/>
        </w:rPr>
        <w:t xml:space="preserve">Met dit </w:t>
      </w:r>
      <w:r w:rsidR="006C5CF3">
        <w:rPr>
          <w:rFonts w:asciiTheme="minorHAnsi" w:hAnsiTheme="minorHAnsi"/>
          <w:sz w:val="24"/>
        </w:rPr>
        <w:t>onderzoek</w:t>
      </w:r>
      <w:r w:rsidR="006C5CF3" w:rsidRPr="009E0C10">
        <w:rPr>
          <w:rFonts w:asciiTheme="minorHAnsi" w:hAnsiTheme="minorHAnsi"/>
          <w:sz w:val="24"/>
        </w:rPr>
        <w:t xml:space="preserve"> wil ontwikkelaar Brevidius leren van gebruikers hoe zij de nieuwe toepassing MyWepp Senior </w:t>
      </w:r>
      <w:r>
        <w:rPr>
          <w:rFonts w:asciiTheme="minorHAnsi" w:hAnsiTheme="minorHAnsi"/>
          <w:sz w:val="24"/>
        </w:rPr>
        <w:t>het beste in Nederland</w:t>
      </w:r>
      <w:r w:rsidR="006C5CF3" w:rsidRPr="009E0C10">
        <w:rPr>
          <w:rFonts w:asciiTheme="minorHAnsi" w:hAnsiTheme="minorHAnsi"/>
          <w:sz w:val="24"/>
        </w:rPr>
        <w:t xml:space="preserve"> kan aanbieden. </w:t>
      </w:r>
      <w:r>
        <w:rPr>
          <w:rFonts w:asciiTheme="minorHAnsi" w:hAnsiTheme="minorHAnsi"/>
          <w:sz w:val="24"/>
        </w:rPr>
        <w:t xml:space="preserve">Zowel </w:t>
      </w:r>
      <w:r w:rsidR="00467F15" w:rsidRPr="009E0C10">
        <w:rPr>
          <w:rFonts w:asciiTheme="minorHAnsi" w:hAnsiTheme="minorHAnsi"/>
          <w:sz w:val="24"/>
        </w:rPr>
        <w:t xml:space="preserve">Dementie-winkel.nl </w:t>
      </w:r>
      <w:r>
        <w:rPr>
          <w:rFonts w:asciiTheme="minorHAnsi" w:hAnsiTheme="minorHAnsi"/>
          <w:sz w:val="24"/>
        </w:rPr>
        <w:t>als</w:t>
      </w:r>
      <w:r w:rsidR="00467F15" w:rsidRPr="009E0C10">
        <w:rPr>
          <w:rFonts w:asciiTheme="minorHAnsi" w:hAnsiTheme="minorHAnsi"/>
          <w:sz w:val="24"/>
        </w:rPr>
        <w:t xml:space="preserve"> </w:t>
      </w:r>
      <w:proofErr w:type="spellStart"/>
      <w:r w:rsidR="00467F15" w:rsidRPr="009E0C10">
        <w:rPr>
          <w:rFonts w:asciiTheme="minorHAnsi" w:hAnsiTheme="minorHAnsi"/>
          <w:sz w:val="24"/>
        </w:rPr>
        <w:t>Zorg</w:t>
      </w:r>
      <w:r w:rsidR="00467F15">
        <w:rPr>
          <w:rFonts w:asciiTheme="minorHAnsi" w:hAnsiTheme="minorHAnsi"/>
          <w:sz w:val="24"/>
        </w:rPr>
        <w:t>f</w:t>
      </w:r>
      <w:r w:rsidR="00467F15" w:rsidRPr="009E0C10">
        <w:rPr>
          <w:rFonts w:asciiTheme="minorHAnsi" w:hAnsiTheme="minorHAnsi"/>
          <w:sz w:val="24"/>
        </w:rPr>
        <w:t>ix</w:t>
      </w:r>
      <w:proofErr w:type="spellEnd"/>
      <w:r w:rsidR="00467F15">
        <w:rPr>
          <w:rFonts w:asciiTheme="minorHAnsi" w:hAnsiTheme="minorHAnsi"/>
          <w:sz w:val="24"/>
        </w:rPr>
        <w:t xml:space="preserve"> Thuiszorg</w:t>
      </w:r>
      <w:r>
        <w:rPr>
          <w:rFonts w:asciiTheme="minorHAnsi" w:hAnsiTheme="minorHAnsi"/>
          <w:sz w:val="24"/>
        </w:rPr>
        <w:t xml:space="preserve"> </w:t>
      </w:r>
      <w:r w:rsidR="00C60713">
        <w:rPr>
          <w:rFonts w:asciiTheme="minorHAnsi" w:hAnsiTheme="minorHAnsi"/>
          <w:sz w:val="24"/>
        </w:rPr>
        <w:t>zullen</w:t>
      </w:r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MyWepp</w:t>
      </w:r>
      <w:proofErr w:type="spellEnd"/>
      <w:r>
        <w:rPr>
          <w:rFonts w:asciiTheme="minorHAnsi" w:hAnsiTheme="minorHAnsi"/>
          <w:sz w:val="24"/>
        </w:rPr>
        <w:t xml:space="preserve"> introduceren in Nederland</w:t>
      </w:r>
      <w:r w:rsidR="00467F15" w:rsidRPr="009E0C10">
        <w:rPr>
          <w:rFonts w:asciiTheme="minorHAnsi" w:hAnsiTheme="minorHAnsi"/>
          <w:sz w:val="24"/>
        </w:rPr>
        <w:t xml:space="preserve">. </w:t>
      </w:r>
      <w:r w:rsidR="006C5CF3" w:rsidRPr="009E0C10">
        <w:rPr>
          <w:rFonts w:asciiTheme="minorHAnsi" w:hAnsiTheme="minorHAnsi" w:cs="Arial"/>
          <w:sz w:val="24"/>
          <w:shd w:val="clear" w:color="auto" w:fill="FFFFFF"/>
        </w:rPr>
        <w:t xml:space="preserve">Het </w:t>
      </w:r>
      <w:r>
        <w:rPr>
          <w:rFonts w:asciiTheme="minorHAnsi" w:hAnsiTheme="minorHAnsi" w:cs="Arial"/>
          <w:sz w:val="24"/>
          <w:shd w:val="clear" w:color="auto" w:fill="FFFFFF"/>
        </w:rPr>
        <w:t xml:space="preserve">onderzoek </w:t>
      </w:r>
      <w:r w:rsidR="006C5CF3" w:rsidRPr="009E0C10">
        <w:rPr>
          <w:rFonts w:asciiTheme="minorHAnsi" w:hAnsiTheme="minorHAnsi" w:cs="Arial"/>
          <w:sz w:val="24"/>
          <w:shd w:val="clear" w:color="auto" w:fill="FFFFFF"/>
        </w:rPr>
        <w:t xml:space="preserve">wordt </w:t>
      </w:r>
      <w:r w:rsidR="006C5CF3" w:rsidRPr="009E0C10">
        <w:rPr>
          <w:rFonts w:asciiTheme="minorHAnsi" w:hAnsiTheme="minorHAnsi" w:cstheme="minorHAnsi"/>
          <w:sz w:val="24"/>
        </w:rPr>
        <w:t xml:space="preserve">uitgevoerd </w:t>
      </w:r>
      <w:r>
        <w:rPr>
          <w:rFonts w:asciiTheme="minorHAnsi" w:hAnsiTheme="minorHAnsi" w:cstheme="minorHAnsi"/>
          <w:sz w:val="24"/>
        </w:rPr>
        <w:t>door</w:t>
      </w:r>
      <w:r w:rsidR="006C5CF3" w:rsidRPr="009E0C10">
        <w:rPr>
          <w:rFonts w:asciiTheme="minorHAnsi" w:hAnsiTheme="minorHAnsi" w:cstheme="minorHAnsi"/>
          <w:sz w:val="24"/>
        </w:rPr>
        <w:t xml:space="preserve"> innovatiecentrum de ‘</w:t>
      </w:r>
      <w:proofErr w:type="spellStart"/>
      <w:r w:rsidR="006C5CF3" w:rsidRPr="009E0C10">
        <w:rPr>
          <w:rFonts w:asciiTheme="minorHAnsi" w:hAnsiTheme="minorHAnsi" w:cstheme="minorHAnsi"/>
          <w:sz w:val="24"/>
        </w:rPr>
        <w:t>GezondheidFabriek</w:t>
      </w:r>
      <w:proofErr w:type="spellEnd"/>
      <w:r w:rsidR="006C5CF3" w:rsidRPr="009E0C10">
        <w:rPr>
          <w:rFonts w:asciiTheme="minorHAnsi" w:hAnsiTheme="minorHAnsi" w:cstheme="minorHAnsi"/>
          <w:sz w:val="24"/>
        </w:rPr>
        <w:t>’ in Almere.</w:t>
      </w:r>
      <w:r w:rsidR="006C5CF3">
        <w:rPr>
          <w:rFonts w:asciiTheme="minorHAnsi" w:hAnsiTheme="minorHAnsi" w:cstheme="minorHAnsi"/>
          <w:sz w:val="24"/>
        </w:rPr>
        <w:t xml:space="preserve"> </w:t>
      </w:r>
    </w:p>
    <w:p w14:paraId="7CAC0229" w14:textId="77777777" w:rsidR="00A90933" w:rsidRPr="009E0C10" w:rsidRDefault="00A90933" w:rsidP="009E0C10">
      <w:pPr>
        <w:spacing w:line="276" w:lineRule="auto"/>
        <w:rPr>
          <w:rFonts w:asciiTheme="minorHAnsi" w:hAnsiTheme="minorHAnsi"/>
          <w:sz w:val="24"/>
        </w:rPr>
      </w:pPr>
    </w:p>
    <w:p w14:paraId="10C0E08D" w14:textId="463E41A7" w:rsidR="00A90933" w:rsidRPr="009E0C10" w:rsidRDefault="00FC3F63" w:rsidP="009E0C10">
      <w:pPr>
        <w:spacing w:line="276" w:lineRule="auto"/>
        <w:rPr>
          <w:rFonts w:asciiTheme="minorHAnsi" w:hAnsiTheme="minorHAnsi"/>
          <w:b/>
          <w:bCs/>
          <w:sz w:val="24"/>
        </w:rPr>
      </w:pPr>
      <w:r w:rsidRPr="009E0C10">
        <w:rPr>
          <w:rFonts w:asciiTheme="minorHAnsi" w:hAnsiTheme="minorHAnsi"/>
          <w:sz w:val="24"/>
        </w:rPr>
        <w:t>In het project wordt veel aandacht besteed aan de acceptatie van MyWepp Senior</w:t>
      </w:r>
      <w:r w:rsidR="008A6E51">
        <w:rPr>
          <w:rFonts w:asciiTheme="minorHAnsi" w:hAnsiTheme="minorHAnsi"/>
          <w:sz w:val="24"/>
        </w:rPr>
        <w:t xml:space="preserve"> door de gebruiker</w:t>
      </w:r>
      <w:r w:rsidR="006D12BC">
        <w:rPr>
          <w:rFonts w:asciiTheme="minorHAnsi" w:hAnsiTheme="minorHAnsi"/>
          <w:sz w:val="24"/>
        </w:rPr>
        <w:t>s</w:t>
      </w:r>
      <w:r w:rsidRPr="009E0C10">
        <w:rPr>
          <w:rFonts w:asciiTheme="minorHAnsi" w:hAnsiTheme="minorHAnsi"/>
          <w:sz w:val="24"/>
        </w:rPr>
        <w:t xml:space="preserve">. Met </w:t>
      </w:r>
      <w:r w:rsidR="00A51A5F" w:rsidRPr="009E0C10">
        <w:rPr>
          <w:rFonts w:asciiTheme="minorHAnsi" w:hAnsiTheme="minorHAnsi"/>
          <w:sz w:val="24"/>
        </w:rPr>
        <w:t xml:space="preserve">verschillende </w:t>
      </w:r>
      <w:r w:rsidR="00DA3143">
        <w:rPr>
          <w:rFonts w:asciiTheme="minorHAnsi" w:hAnsiTheme="minorHAnsi"/>
          <w:sz w:val="24"/>
        </w:rPr>
        <w:t>deelnemers, hun mantelzorgers</w:t>
      </w:r>
      <w:r w:rsidR="00D60FE7" w:rsidRPr="009E0C10">
        <w:rPr>
          <w:rFonts w:asciiTheme="minorHAnsi" w:hAnsiTheme="minorHAnsi"/>
          <w:sz w:val="24"/>
        </w:rPr>
        <w:t xml:space="preserve"> </w:t>
      </w:r>
      <w:r w:rsidR="00A51A5F" w:rsidRPr="009E0C10">
        <w:rPr>
          <w:rFonts w:asciiTheme="minorHAnsi" w:hAnsiTheme="minorHAnsi"/>
          <w:sz w:val="24"/>
        </w:rPr>
        <w:t xml:space="preserve">en </w:t>
      </w:r>
      <w:r w:rsidR="00C60713">
        <w:rPr>
          <w:rFonts w:asciiTheme="minorHAnsi" w:hAnsiTheme="minorHAnsi"/>
          <w:sz w:val="24"/>
        </w:rPr>
        <w:t xml:space="preserve">eventuele </w:t>
      </w:r>
      <w:r w:rsidR="00A51A5F" w:rsidRPr="009E0C10">
        <w:rPr>
          <w:rFonts w:asciiTheme="minorHAnsi" w:hAnsiTheme="minorHAnsi"/>
          <w:sz w:val="24"/>
        </w:rPr>
        <w:t>verzorgenden</w:t>
      </w:r>
      <w:r w:rsidR="00DD4F92">
        <w:rPr>
          <w:rFonts w:asciiTheme="minorHAnsi" w:hAnsiTheme="minorHAnsi"/>
          <w:sz w:val="24"/>
        </w:rPr>
        <w:t xml:space="preserve"> </w:t>
      </w:r>
      <w:r w:rsidRPr="009E0C10">
        <w:rPr>
          <w:rFonts w:asciiTheme="minorHAnsi" w:hAnsiTheme="minorHAnsi"/>
          <w:sz w:val="24"/>
        </w:rPr>
        <w:t xml:space="preserve">willen we bekijken welke </w:t>
      </w:r>
      <w:r w:rsidR="00D66055">
        <w:rPr>
          <w:rFonts w:asciiTheme="minorHAnsi" w:hAnsiTheme="minorHAnsi"/>
          <w:sz w:val="24"/>
        </w:rPr>
        <w:t>diensten</w:t>
      </w:r>
      <w:r w:rsidR="00D66055" w:rsidRPr="009E0C10">
        <w:rPr>
          <w:rFonts w:asciiTheme="minorHAnsi" w:hAnsiTheme="minorHAnsi"/>
          <w:sz w:val="24"/>
        </w:rPr>
        <w:t xml:space="preserve"> </w:t>
      </w:r>
      <w:r w:rsidR="00A90933" w:rsidRPr="009E0C10">
        <w:rPr>
          <w:rFonts w:asciiTheme="minorHAnsi" w:hAnsiTheme="minorHAnsi"/>
          <w:sz w:val="24"/>
        </w:rPr>
        <w:t xml:space="preserve">het meest </w:t>
      </w:r>
      <w:r w:rsidRPr="009E0C10">
        <w:rPr>
          <w:rFonts w:asciiTheme="minorHAnsi" w:hAnsiTheme="minorHAnsi"/>
          <w:sz w:val="24"/>
        </w:rPr>
        <w:t>interessant zijn</w:t>
      </w:r>
      <w:r w:rsidR="00A90933" w:rsidRPr="009E0C10">
        <w:rPr>
          <w:rFonts w:asciiTheme="minorHAnsi" w:hAnsiTheme="minorHAnsi"/>
          <w:sz w:val="24"/>
        </w:rPr>
        <w:t xml:space="preserve"> en hoe </w:t>
      </w:r>
      <w:r w:rsidR="00A51A5F" w:rsidRPr="009E0C10">
        <w:rPr>
          <w:rFonts w:asciiTheme="minorHAnsi" w:hAnsiTheme="minorHAnsi"/>
          <w:sz w:val="24"/>
        </w:rPr>
        <w:t>MyWepp Senior</w:t>
      </w:r>
      <w:r w:rsidR="00A90933" w:rsidRPr="009E0C10">
        <w:rPr>
          <w:rFonts w:asciiTheme="minorHAnsi" w:hAnsiTheme="minorHAnsi"/>
          <w:sz w:val="24"/>
        </w:rPr>
        <w:t xml:space="preserve"> het best kan worden </w:t>
      </w:r>
      <w:r w:rsidR="00A51A5F" w:rsidRPr="009E0C10">
        <w:rPr>
          <w:rFonts w:asciiTheme="minorHAnsi" w:hAnsiTheme="minorHAnsi"/>
          <w:sz w:val="24"/>
        </w:rPr>
        <w:t>ingezet</w:t>
      </w:r>
      <w:r w:rsidR="00A90933" w:rsidRPr="009E0C10">
        <w:rPr>
          <w:rFonts w:asciiTheme="minorHAnsi" w:hAnsiTheme="minorHAnsi"/>
          <w:sz w:val="24"/>
        </w:rPr>
        <w:t xml:space="preserve"> in de dagelijkse praktijk. Hiertoe wordt </w:t>
      </w:r>
      <w:r w:rsidR="00E2247B">
        <w:rPr>
          <w:rFonts w:asciiTheme="minorHAnsi" w:hAnsiTheme="minorHAnsi"/>
          <w:sz w:val="24"/>
        </w:rPr>
        <w:t>met</w:t>
      </w:r>
      <w:r w:rsidR="00E2247B" w:rsidRPr="009E0C10">
        <w:rPr>
          <w:rFonts w:asciiTheme="minorHAnsi" w:hAnsiTheme="minorHAnsi"/>
          <w:sz w:val="24"/>
        </w:rPr>
        <w:t xml:space="preserve"> </w:t>
      </w:r>
      <w:r w:rsidR="00A90933" w:rsidRPr="009E0C10">
        <w:rPr>
          <w:rFonts w:asciiTheme="minorHAnsi" w:hAnsiTheme="minorHAnsi"/>
          <w:sz w:val="24"/>
        </w:rPr>
        <w:t xml:space="preserve">ten minste dertig </w:t>
      </w:r>
      <w:r w:rsidR="00467F15">
        <w:rPr>
          <w:rFonts w:asciiTheme="minorHAnsi" w:hAnsiTheme="minorHAnsi"/>
          <w:sz w:val="24"/>
        </w:rPr>
        <w:t>gebruikers</w:t>
      </w:r>
      <w:r w:rsidR="006D12BC" w:rsidRPr="009E0C10">
        <w:rPr>
          <w:rFonts w:asciiTheme="minorHAnsi" w:hAnsiTheme="minorHAnsi"/>
          <w:sz w:val="24"/>
        </w:rPr>
        <w:t xml:space="preserve"> </w:t>
      </w:r>
      <w:r w:rsidR="00A90933" w:rsidRPr="009E0C10">
        <w:rPr>
          <w:rFonts w:asciiTheme="minorHAnsi" w:hAnsiTheme="minorHAnsi"/>
          <w:sz w:val="24"/>
        </w:rPr>
        <w:t xml:space="preserve">gedurende 6 maanden onderzocht wat zij </w:t>
      </w:r>
      <w:r w:rsidR="00A51A5F" w:rsidRPr="009E0C10">
        <w:rPr>
          <w:rFonts w:asciiTheme="minorHAnsi" w:hAnsiTheme="minorHAnsi"/>
          <w:sz w:val="24"/>
        </w:rPr>
        <w:t>van MyWepp Senior vinden</w:t>
      </w:r>
      <w:r w:rsidR="00A90933" w:rsidRPr="009E0C10">
        <w:rPr>
          <w:rFonts w:asciiTheme="minorHAnsi" w:hAnsiTheme="minorHAnsi"/>
          <w:sz w:val="24"/>
        </w:rPr>
        <w:t>.</w:t>
      </w:r>
      <w:r w:rsidR="00A51A5F" w:rsidRPr="009E0C10">
        <w:rPr>
          <w:rFonts w:asciiTheme="minorHAnsi" w:hAnsiTheme="minorHAnsi"/>
          <w:sz w:val="24"/>
        </w:rPr>
        <w:t xml:space="preserve"> Met de informatie die wordt verzameld </w:t>
      </w:r>
      <w:r w:rsidR="009E0C10" w:rsidRPr="009E0C10">
        <w:rPr>
          <w:rFonts w:asciiTheme="minorHAnsi" w:hAnsiTheme="minorHAnsi"/>
          <w:sz w:val="24"/>
        </w:rPr>
        <w:t>over</w:t>
      </w:r>
      <w:r w:rsidR="00A51A5F" w:rsidRPr="009E0C10">
        <w:rPr>
          <w:rFonts w:asciiTheme="minorHAnsi" w:hAnsiTheme="minorHAnsi"/>
          <w:sz w:val="24"/>
        </w:rPr>
        <w:t xml:space="preserve"> de meerwaarde </w:t>
      </w:r>
      <w:r w:rsidR="00E2247B">
        <w:rPr>
          <w:rFonts w:asciiTheme="minorHAnsi" w:hAnsiTheme="minorHAnsi"/>
          <w:sz w:val="24"/>
        </w:rPr>
        <w:t>kan</w:t>
      </w:r>
      <w:r w:rsidR="00E2247B" w:rsidRPr="009E0C10">
        <w:rPr>
          <w:rFonts w:asciiTheme="minorHAnsi" w:hAnsiTheme="minorHAnsi"/>
          <w:sz w:val="24"/>
        </w:rPr>
        <w:t xml:space="preserve"> </w:t>
      </w:r>
      <w:r w:rsidR="00A51A5F" w:rsidRPr="009E0C10">
        <w:rPr>
          <w:rFonts w:asciiTheme="minorHAnsi" w:hAnsiTheme="minorHAnsi"/>
          <w:sz w:val="24"/>
        </w:rPr>
        <w:t xml:space="preserve">tevens een passend bedrijfsplan voor MyWepp Senior worden geformuleerd. </w:t>
      </w:r>
    </w:p>
    <w:p w14:paraId="3576AD3B" w14:textId="77777777" w:rsidR="00416B6F" w:rsidRPr="009E0C10" w:rsidRDefault="00416B6F" w:rsidP="009E0C10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24E0906B" w14:textId="77777777" w:rsidR="00416B6F" w:rsidRPr="009E0C10" w:rsidRDefault="00416B6F" w:rsidP="009E0C10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9E0C10">
        <w:rPr>
          <w:rFonts w:asciiTheme="minorHAnsi" w:hAnsiTheme="minorHAnsi" w:cstheme="minorHAnsi"/>
          <w:b/>
          <w:sz w:val="24"/>
        </w:rPr>
        <w:t>Wat houdt het project voor u in?</w:t>
      </w:r>
    </w:p>
    <w:p w14:paraId="48BA4F98" w14:textId="1945FE4F" w:rsidR="00416B6F" w:rsidRDefault="00DE2E71" w:rsidP="009E0C10">
      <w:pPr>
        <w:spacing w:line="276" w:lineRule="auto"/>
        <w:rPr>
          <w:rFonts w:asciiTheme="minorHAnsi" w:hAnsiTheme="minorHAnsi" w:cstheme="minorHAnsi"/>
          <w:sz w:val="24"/>
        </w:rPr>
      </w:pPr>
      <w:r w:rsidRPr="00DD4F92">
        <w:rPr>
          <w:rFonts w:asciiTheme="minorHAnsi" w:hAnsiTheme="minorHAnsi" w:cstheme="minorHAnsi"/>
          <w:sz w:val="24"/>
        </w:rPr>
        <w:t>Wij</w:t>
      </w:r>
      <w:r w:rsidR="006D12BC" w:rsidRPr="00DD4F92">
        <w:rPr>
          <w:rFonts w:asciiTheme="minorHAnsi" w:hAnsiTheme="minorHAnsi" w:cstheme="minorHAnsi"/>
          <w:sz w:val="24"/>
        </w:rPr>
        <w:t xml:space="preserve"> w</w:t>
      </w:r>
      <w:r w:rsidR="009E0C10" w:rsidRPr="00DD4F92">
        <w:rPr>
          <w:rFonts w:asciiTheme="minorHAnsi" w:hAnsiTheme="minorHAnsi" w:cstheme="minorHAnsi"/>
          <w:sz w:val="24"/>
        </w:rPr>
        <w:t xml:space="preserve">illen </w:t>
      </w:r>
      <w:r w:rsidR="002A5E87">
        <w:rPr>
          <w:rFonts w:asciiTheme="minorHAnsi" w:hAnsiTheme="minorHAnsi" w:cstheme="minorHAnsi"/>
          <w:sz w:val="24"/>
        </w:rPr>
        <w:t>de deelnemers</w:t>
      </w:r>
      <w:r w:rsidR="00C60713">
        <w:rPr>
          <w:rFonts w:asciiTheme="minorHAnsi" w:hAnsiTheme="minorHAnsi" w:cstheme="minorHAnsi"/>
          <w:sz w:val="24"/>
        </w:rPr>
        <w:t xml:space="preserve"> </w:t>
      </w:r>
      <w:r w:rsidR="00626562">
        <w:rPr>
          <w:rFonts w:asciiTheme="minorHAnsi" w:hAnsiTheme="minorHAnsi" w:cstheme="minorHAnsi"/>
          <w:sz w:val="24"/>
        </w:rPr>
        <w:t>aan het onderzoek</w:t>
      </w:r>
      <w:r w:rsidR="00C60713">
        <w:rPr>
          <w:rFonts w:asciiTheme="minorHAnsi" w:hAnsiTheme="minorHAnsi" w:cstheme="minorHAnsi"/>
          <w:sz w:val="24"/>
        </w:rPr>
        <w:t xml:space="preserve"> (gebruiker en mantelzorger) </w:t>
      </w:r>
      <w:r w:rsidR="00234650" w:rsidRPr="00DD4F92">
        <w:rPr>
          <w:rFonts w:asciiTheme="minorHAnsi" w:hAnsiTheme="minorHAnsi" w:cstheme="minorHAnsi"/>
          <w:sz w:val="24"/>
        </w:rPr>
        <w:t>vragen</w:t>
      </w:r>
      <w:r w:rsidR="009E0C10" w:rsidRPr="00DD4F92">
        <w:rPr>
          <w:rFonts w:asciiTheme="minorHAnsi" w:hAnsiTheme="minorHAnsi" w:cstheme="minorHAnsi"/>
          <w:sz w:val="24"/>
        </w:rPr>
        <w:t xml:space="preserve"> </w:t>
      </w:r>
      <w:r w:rsidRPr="00DD4F92">
        <w:rPr>
          <w:rFonts w:asciiTheme="minorHAnsi" w:hAnsiTheme="minorHAnsi" w:cstheme="minorHAnsi"/>
          <w:sz w:val="24"/>
        </w:rPr>
        <w:t xml:space="preserve">om </w:t>
      </w:r>
      <w:r w:rsidR="002A5E87">
        <w:rPr>
          <w:rFonts w:asciiTheme="minorHAnsi" w:hAnsiTheme="minorHAnsi" w:cstheme="minorHAnsi"/>
          <w:sz w:val="24"/>
        </w:rPr>
        <w:t>hun</w:t>
      </w:r>
      <w:r w:rsidR="002A5E87" w:rsidRPr="00DD4F92">
        <w:rPr>
          <w:rFonts w:asciiTheme="minorHAnsi" w:hAnsiTheme="minorHAnsi" w:cstheme="minorHAnsi"/>
          <w:sz w:val="24"/>
        </w:rPr>
        <w:t xml:space="preserve"> </w:t>
      </w:r>
      <w:r w:rsidR="009E0C10" w:rsidRPr="00DD4F92">
        <w:rPr>
          <w:rFonts w:asciiTheme="minorHAnsi" w:hAnsiTheme="minorHAnsi" w:cstheme="minorHAnsi"/>
          <w:sz w:val="24"/>
        </w:rPr>
        <w:t>ervaring met de verschillende mogelijkheden van MyWepp Senior</w:t>
      </w:r>
      <w:r w:rsidR="002A5E87">
        <w:rPr>
          <w:rFonts w:asciiTheme="minorHAnsi" w:hAnsiTheme="minorHAnsi" w:cstheme="minorHAnsi"/>
          <w:sz w:val="24"/>
        </w:rPr>
        <w:t xml:space="preserve"> </w:t>
      </w:r>
      <w:r w:rsidR="00DA099A">
        <w:rPr>
          <w:rFonts w:asciiTheme="minorHAnsi" w:hAnsiTheme="minorHAnsi" w:cstheme="minorHAnsi"/>
          <w:sz w:val="24"/>
        </w:rPr>
        <w:t xml:space="preserve">gedurende 6 maanden </w:t>
      </w:r>
      <w:r w:rsidR="00234650" w:rsidRPr="00DD4F92">
        <w:rPr>
          <w:rFonts w:asciiTheme="minorHAnsi" w:hAnsiTheme="minorHAnsi" w:cstheme="minorHAnsi"/>
          <w:sz w:val="24"/>
        </w:rPr>
        <w:t xml:space="preserve">met ons </w:t>
      </w:r>
      <w:r w:rsidR="009E0C10" w:rsidRPr="00DD4F92">
        <w:rPr>
          <w:rFonts w:asciiTheme="minorHAnsi" w:hAnsiTheme="minorHAnsi" w:cstheme="minorHAnsi"/>
          <w:sz w:val="24"/>
        </w:rPr>
        <w:t xml:space="preserve">te delen. </w:t>
      </w:r>
      <w:r w:rsidR="00416B6F" w:rsidRPr="009E0C10">
        <w:rPr>
          <w:rFonts w:asciiTheme="minorHAnsi" w:hAnsiTheme="minorHAnsi" w:cstheme="minorHAnsi"/>
          <w:sz w:val="24"/>
        </w:rPr>
        <w:t>Samen bekijk</w:t>
      </w:r>
      <w:r w:rsidR="00592A9A">
        <w:rPr>
          <w:rFonts w:asciiTheme="minorHAnsi" w:hAnsiTheme="minorHAnsi" w:cstheme="minorHAnsi"/>
          <w:sz w:val="24"/>
        </w:rPr>
        <w:t>en</w:t>
      </w:r>
      <w:r w:rsidR="00416B6F" w:rsidRPr="009E0C10">
        <w:rPr>
          <w:rFonts w:asciiTheme="minorHAnsi" w:hAnsiTheme="minorHAnsi" w:cstheme="minorHAnsi"/>
          <w:sz w:val="24"/>
        </w:rPr>
        <w:t xml:space="preserve"> en bespr</w:t>
      </w:r>
      <w:r w:rsidR="00592A9A">
        <w:rPr>
          <w:rFonts w:asciiTheme="minorHAnsi" w:hAnsiTheme="minorHAnsi" w:cstheme="minorHAnsi"/>
          <w:sz w:val="24"/>
        </w:rPr>
        <w:t>eken we</w:t>
      </w:r>
      <w:r w:rsidR="00416B6F" w:rsidRPr="009E0C10">
        <w:rPr>
          <w:rFonts w:asciiTheme="minorHAnsi" w:hAnsiTheme="minorHAnsi" w:cstheme="minorHAnsi"/>
          <w:sz w:val="24"/>
        </w:rPr>
        <w:t xml:space="preserve"> </w:t>
      </w:r>
      <w:r w:rsidR="009E6261" w:rsidRPr="009E0C10">
        <w:rPr>
          <w:rFonts w:asciiTheme="minorHAnsi" w:hAnsiTheme="minorHAnsi" w:cstheme="minorHAnsi"/>
          <w:sz w:val="24"/>
        </w:rPr>
        <w:t xml:space="preserve">uw ervaring met het gebruik. Hiertoe zal op een </w:t>
      </w:r>
      <w:r w:rsidR="006D12BC">
        <w:rPr>
          <w:rFonts w:asciiTheme="minorHAnsi" w:hAnsiTheme="minorHAnsi" w:cstheme="minorHAnsi"/>
          <w:sz w:val="24"/>
        </w:rPr>
        <w:t>aan</w:t>
      </w:r>
      <w:r w:rsidR="006D12BC" w:rsidRPr="009E0C10">
        <w:rPr>
          <w:rFonts w:asciiTheme="minorHAnsi" w:hAnsiTheme="minorHAnsi" w:cstheme="minorHAnsi"/>
          <w:sz w:val="24"/>
        </w:rPr>
        <w:t xml:space="preserve">tal </w:t>
      </w:r>
      <w:r w:rsidR="009E6261" w:rsidRPr="009E0C10">
        <w:rPr>
          <w:rFonts w:asciiTheme="minorHAnsi" w:hAnsiTheme="minorHAnsi" w:cstheme="minorHAnsi"/>
          <w:sz w:val="24"/>
        </w:rPr>
        <w:t>momenten (</w:t>
      </w:r>
      <w:r w:rsidR="006D12BC">
        <w:rPr>
          <w:rFonts w:asciiTheme="minorHAnsi" w:hAnsiTheme="minorHAnsi" w:cstheme="minorHAnsi"/>
          <w:sz w:val="24"/>
        </w:rPr>
        <w:t>in overleg</w:t>
      </w:r>
      <w:r w:rsidR="009E6261" w:rsidRPr="009E0C10">
        <w:rPr>
          <w:rFonts w:asciiTheme="minorHAnsi" w:hAnsiTheme="minorHAnsi" w:cstheme="minorHAnsi"/>
          <w:sz w:val="24"/>
        </w:rPr>
        <w:t>) een aantal vragen gesteld worden</w:t>
      </w:r>
      <w:r w:rsidR="006D12BC">
        <w:rPr>
          <w:rFonts w:asciiTheme="minorHAnsi" w:hAnsiTheme="minorHAnsi" w:cstheme="minorHAnsi"/>
          <w:sz w:val="24"/>
        </w:rPr>
        <w:t xml:space="preserve"> aan de </w:t>
      </w:r>
      <w:r w:rsidR="002A5E87">
        <w:rPr>
          <w:rFonts w:asciiTheme="minorHAnsi" w:hAnsiTheme="minorHAnsi" w:cstheme="minorHAnsi"/>
          <w:sz w:val="24"/>
        </w:rPr>
        <w:t>gebruikers met dementie</w:t>
      </w:r>
      <w:r w:rsidR="006D12BC">
        <w:rPr>
          <w:rFonts w:asciiTheme="minorHAnsi" w:hAnsiTheme="minorHAnsi" w:cstheme="minorHAnsi"/>
          <w:sz w:val="24"/>
        </w:rPr>
        <w:t xml:space="preserve"> en hun contactpersonen</w:t>
      </w:r>
      <w:r w:rsidR="00D60FE7">
        <w:rPr>
          <w:rFonts w:asciiTheme="minorHAnsi" w:hAnsiTheme="minorHAnsi" w:cstheme="minorHAnsi"/>
          <w:sz w:val="24"/>
        </w:rPr>
        <w:t xml:space="preserve">/ </w:t>
      </w:r>
      <w:r w:rsidR="00C60713">
        <w:rPr>
          <w:rFonts w:asciiTheme="minorHAnsi" w:hAnsiTheme="minorHAnsi" w:cstheme="minorHAnsi"/>
          <w:sz w:val="24"/>
        </w:rPr>
        <w:t>mantelzorgers</w:t>
      </w:r>
      <w:r w:rsidR="006D12BC">
        <w:rPr>
          <w:rFonts w:asciiTheme="minorHAnsi" w:hAnsiTheme="minorHAnsi" w:cstheme="minorHAnsi"/>
          <w:sz w:val="24"/>
        </w:rPr>
        <w:t xml:space="preserve"> in dit onderzoek</w:t>
      </w:r>
      <w:r w:rsidR="00416B6F" w:rsidRPr="009E0C10">
        <w:rPr>
          <w:rFonts w:asciiTheme="minorHAnsi" w:hAnsiTheme="minorHAnsi" w:cstheme="minorHAnsi"/>
          <w:sz w:val="24"/>
        </w:rPr>
        <w:t xml:space="preserve">. Ook heeft u misschien wel tips voor verbetering van </w:t>
      </w:r>
      <w:r w:rsidR="009E6261" w:rsidRPr="009E0C10">
        <w:rPr>
          <w:rFonts w:asciiTheme="minorHAnsi" w:hAnsiTheme="minorHAnsi" w:cstheme="minorHAnsi"/>
          <w:sz w:val="24"/>
        </w:rPr>
        <w:t>MyWepp Senior</w:t>
      </w:r>
      <w:r w:rsidR="00416B6F" w:rsidRPr="009E0C10">
        <w:rPr>
          <w:rFonts w:asciiTheme="minorHAnsi" w:hAnsiTheme="minorHAnsi" w:cstheme="minorHAnsi"/>
          <w:sz w:val="24"/>
        </w:rPr>
        <w:t xml:space="preserve">. </w:t>
      </w:r>
    </w:p>
    <w:p w14:paraId="5F5ED5A6" w14:textId="2D39E66E" w:rsidR="00626562" w:rsidRPr="009E0C10" w:rsidRDefault="00626562" w:rsidP="009E0C10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Deelnemers aan het onderzoek nemen</w:t>
      </w:r>
      <w:r w:rsidRPr="00DD4F92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een </w:t>
      </w:r>
      <w:r w:rsidRPr="00DD4F92">
        <w:rPr>
          <w:rFonts w:asciiTheme="minorHAnsi" w:hAnsiTheme="minorHAnsi" w:cstheme="minorHAnsi"/>
          <w:sz w:val="24"/>
        </w:rPr>
        <w:t>proefabonnement op MyWepp Senior.</w:t>
      </w:r>
      <w:r>
        <w:rPr>
          <w:rFonts w:asciiTheme="minorHAnsi" w:hAnsiTheme="minorHAnsi" w:cstheme="minorHAnsi"/>
          <w:sz w:val="24"/>
        </w:rPr>
        <w:t xml:space="preserve"> Dit is de eerste 3 maanden gratis en geheel vrijblijvend. De MyWepp toepassing is eigendom van Brevidius. Voor het gebruik van de toepassing(en) wordt een gebruikersovereenkomst met u afgesloten. Als u besluit door te gaan, kunt u na drie maanden kiezen uit verschillende abonnementen beschreven in de flyer in bijlage I.</w:t>
      </w:r>
    </w:p>
    <w:p w14:paraId="2E8C5841" w14:textId="77777777" w:rsidR="00416B6F" w:rsidRPr="009E0C10" w:rsidRDefault="00416B6F" w:rsidP="009E0C10">
      <w:pPr>
        <w:tabs>
          <w:tab w:val="left" w:pos="-251"/>
          <w:tab w:val="left" w:pos="0"/>
          <w:tab w:val="left" w:pos="1440"/>
        </w:tabs>
        <w:suppressAutoHyphens/>
        <w:spacing w:line="276" w:lineRule="auto"/>
        <w:outlineLvl w:val="0"/>
        <w:rPr>
          <w:rFonts w:asciiTheme="minorHAnsi" w:hAnsiTheme="minorHAnsi" w:cstheme="minorHAnsi"/>
          <w:b/>
          <w:sz w:val="24"/>
        </w:rPr>
      </w:pPr>
    </w:p>
    <w:p w14:paraId="59228DE1" w14:textId="77777777" w:rsidR="00416B6F" w:rsidRPr="009E0C10" w:rsidRDefault="00416B6F" w:rsidP="009E0C10">
      <w:pPr>
        <w:tabs>
          <w:tab w:val="left" w:pos="-251"/>
          <w:tab w:val="left" w:pos="0"/>
          <w:tab w:val="left" w:pos="1440"/>
        </w:tabs>
        <w:suppressAutoHyphens/>
        <w:spacing w:line="276" w:lineRule="auto"/>
        <w:outlineLvl w:val="0"/>
        <w:rPr>
          <w:rFonts w:asciiTheme="minorHAnsi" w:hAnsiTheme="minorHAnsi" w:cstheme="minorHAnsi"/>
          <w:b/>
          <w:sz w:val="24"/>
        </w:rPr>
      </w:pPr>
      <w:r w:rsidRPr="009E0C10">
        <w:rPr>
          <w:rFonts w:asciiTheme="minorHAnsi" w:hAnsiTheme="minorHAnsi" w:cstheme="minorHAnsi"/>
          <w:b/>
          <w:sz w:val="24"/>
        </w:rPr>
        <w:t>Wat zijn de mogelijke voordelen van deelname aan dit project?</w:t>
      </w:r>
    </w:p>
    <w:p w14:paraId="15A52340" w14:textId="5DA72F4F" w:rsidR="00416B6F" w:rsidRPr="009E0C10" w:rsidRDefault="0083388B" w:rsidP="009E0C10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9E0C10">
        <w:rPr>
          <w:rFonts w:asciiTheme="minorHAnsi" w:hAnsiTheme="minorHAnsi" w:cstheme="minorHAnsi"/>
          <w:sz w:val="24"/>
        </w:rPr>
        <w:t xml:space="preserve">U krijgt </w:t>
      </w:r>
      <w:r>
        <w:rPr>
          <w:rFonts w:asciiTheme="minorHAnsi" w:hAnsiTheme="minorHAnsi" w:cstheme="minorHAnsi"/>
          <w:sz w:val="24"/>
        </w:rPr>
        <w:t xml:space="preserve">de </w:t>
      </w:r>
      <w:r w:rsidRPr="009E0C10">
        <w:rPr>
          <w:rFonts w:asciiTheme="minorHAnsi" w:hAnsiTheme="minorHAnsi" w:cstheme="minorHAnsi"/>
          <w:sz w:val="24"/>
        </w:rPr>
        <w:t>gelegenheid</w:t>
      </w:r>
      <w:r>
        <w:rPr>
          <w:rFonts w:asciiTheme="minorHAnsi" w:hAnsiTheme="minorHAnsi" w:cstheme="minorHAnsi"/>
          <w:sz w:val="24"/>
        </w:rPr>
        <w:t xml:space="preserve"> gedurende 3 maanden gratis </w:t>
      </w:r>
      <w:r w:rsidRPr="009E0C10">
        <w:rPr>
          <w:rFonts w:asciiTheme="minorHAnsi" w:hAnsiTheme="minorHAnsi" w:cstheme="minorHAnsi"/>
          <w:sz w:val="24"/>
        </w:rPr>
        <w:t xml:space="preserve">kennis te maken met MyWepp Senior. </w:t>
      </w:r>
      <w:r w:rsidR="00416B6F" w:rsidRPr="009E0C10">
        <w:rPr>
          <w:rFonts w:asciiTheme="minorHAnsi" w:hAnsiTheme="minorHAnsi" w:cstheme="minorHAnsi"/>
          <w:sz w:val="24"/>
        </w:rPr>
        <w:t xml:space="preserve">Door deel te nemen </w:t>
      </w:r>
      <w:r w:rsidR="00626562">
        <w:rPr>
          <w:rFonts w:asciiTheme="minorHAnsi" w:hAnsiTheme="minorHAnsi" w:cstheme="minorHAnsi"/>
          <w:sz w:val="24"/>
        </w:rPr>
        <w:t xml:space="preserve">ontvangt u </w:t>
      </w:r>
      <w:r w:rsidR="00626562" w:rsidRPr="00DD4F92">
        <w:rPr>
          <w:rFonts w:asciiTheme="minorHAnsi" w:hAnsiTheme="minorHAnsi" w:cstheme="minorHAnsi"/>
          <w:sz w:val="24"/>
        </w:rPr>
        <w:t>extra ondersteuning</w:t>
      </w:r>
      <w:r w:rsidR="00626562">
        <w:rPr>
          <w:rFonts w:asciiTheme="minorHAnsi" w:hAnsiTheme="minorHAnsi" w:cstheme="minorHAnsi"/>
          <w:sz w:val="24"/>
        </w:rPr>
        <w:t xml:space="preserve"> en coaching</w:t>
      </w:r>
      <w:r w:rsidR="00626562" w:rsidRPr="00DD4F92">
        <w:rPr>
          <w:rFonts w:asciiTheme="minorHAnsi" w:hAnsiTheme="minorHAnsi" w:cstheme="minorHAnsi"/>
          <w:sz w:val="24"/>
        </w:rPr>
        <w:t xml:space="preserve"> </w:t>
      </w:r>
      <w:r w:rsidR="00626562">
        <w:rPr>
          <w:rFonts w:asciiTheme="minorHAnsi" w:hAnsiTheme="minorHAnsi" w:cstheme="minorHAnsi"/>
          <w:sz w:val="24"/>
        </w:rPr>
        <w:t xml:space="preserve">in het gebruik van </w:t>
      </w:r>
      <w:r>
        <w:rPr>
          <w:rFonts w:asciiTheme="minorHAnsi" w:hAnsiTheme="minorHAnsi" w:cstheme="minorHAnsi"/>
          <w:sz w:val="24"/>
        </w:rPr>
        <w:t xml:space="preserve">de technologieën </w:t>
      </w:r>
      <w:r w:rsidRPr="009E0C10">
        <w:rPr>
          <w:rFonts w:asciiTheme="minorHAnsi" w:hAnsiTheme="minorHAnsi" w:cstheme="minorHAnsi"/>
          <w:sz w:val="24"/>
        </w:rPr>
        <w:t xml:space="preserve">en </w:t>
      </w:r>
      <w:r>
        <w:rPr>
          <w:rFonts w:asciiTheme="minorHAnsi" w:hAnsiTheme="minorHAnsi" w:cstheme="minorHAnsi"/>
          <w:sz w:val="24"/>
        </w:rPr>
        <w:t xml:space="preserve">kunt u </w:t>
      </w:r>
      <w:r w:rsidRPr="009E0C10">
        <w:rPr>
          <w:rFonts w:asciiTheme="minorHAnsi" w:hAnsiTheme="minorHAnsi" w:cstheme="minorHAnsi"/>
          <w:sz w:val="24"/>
        </w:rPr>
        <w:t>in alle rust ervaren hoe deze u en uw omgeving k</w:t>
      </w:r>
      <w:r>
        <w:rPr>
          <w:rFonts w:asciiTheme="minorHAnsi" w:hAnsiTheme="minorHAnsi" w:cstheme="minorHAnsi"/>
          <w:sz w:val="24"/>
        </w:rPr>
        <w:t>unnen</w:t>
      </w:r>
      <w:r w:rsidRPr="009E0C10">
        <w:rPr>
          <w:rFonts w:asciiTheme="minorHAnsi" w:hAnsiTheme="minorHAnsi" w:cstheme="minorHAnsi"/>
          <w:sz w:val="24"/>
        </w:rPr>
        <w:t xml:space="preserve"> ondersteunen</w:t>
      </w:r>
      <w:r>
        <w:rPr>
          <w:rFonts w:asciiTheme="minorHAnsi" w:hAnsiTheme="minorHAnsi" w:cstheme="minorHAnsi"/>
          <w:sz w:val="24"/>
        </w:rPr>
        <w:t xml:space="preserve"> in</w:t>
      </w:r>
      <w:r w:rsidR="00416B6F" w:rsidRPr="009E0C10">
        <w:rPr>
          <w:rFonts w:asciiTheme="minorHAnsi" w:hAnsiTheme="minorHAnsi" w:cstheme="minorHAnsi"/>
          <w:sz w:val="24"/>
        </w:rPr>
        <w:t xml:space="preserve"> </w:t>
      </w:r>
      <w:r w:rsidR="00BF0B4F">
        <w:rPr>
          <w:rFonts w:asciiTheme="minorHAnsi" w:hAnsiTheme="minorHAnsi" w:cstheme="minorHAnsi"/>
          <w:sz w:val="24"/>
        </w:rPr>
        <w:t>het dagelijks leven</w:t>
      </w:r>
      <w:r w:rsidR="00416B6F" w:rsidRPr="009E0C10">
        <w:rPr>
          <w:rFonts w:asciiTheme="minorHAnsi" w:hAnsiTheme="minorHAnsi" w:cstheme="minorHAnsi"/>
          <w:sz w:val="24"/>
        </w:rPr>
        <w:t>.</w:t>
      </w:r>
      <w:r w:rsidR="00BF0B4F">
        <w:rPr>
          <w:rFonts w:asciiTheme="minorHAnsi" w:hAnsiTheme="minorHAnsi" w:cstheme="minorHAnsi"/>
          <w:sz w:val="24"/>
        </w:rPr>
        <w:t xml:space="preserve"> U ervaart de invloed op het vergemakkelijken van zorg en het vergroten van welzijn.</w:t>
      </w:r>
      <w:r w:rsidR="00416B6F" w:rsidRPr="009E0C10">
        <w:rPr>
          <w:rFonts w:asciiTheme="minorHAnsi" w:hAnsiTheme="minorHAnsi" w:cstheme="minorHAnsi"/>
          <w:sz w:val="24"/>
        </w:rPr>
        <w:t xml:space="preserve"> U </w:t>
      </w:r>
      <w:r w:rsidR="00416B6F" w:rsidRPr="00DD4F92">
        <w:rPr>
          <w:rFonts w:asciiTheme="minorHAnsi" w:hAnsiTheme="minorHAnsi" w:cstheme="minorHAnsi"/>
          <w:sz w:val="24"/>
        </w:rPr>
        <w:t xml:space="preserve">helpt </w:t>
      </w:r>
      <w:r w:rsidR="00DD4F92">
        <w:rPr>
          <w:rFonts w:asciiTheme="minorHAnsi" w:hAnsiTheme="minorHAnsi" w:cstheme="minorHAnsi"/>
          <w:sz w:val="24"/>
        </w:rPr>
        <w:t xml:space="preserve">de </w:t>
      </w:r>
      <w:r w:rsidR="004862C2" w:rsidRPr="00DD4F92">
        <w:rPr>
          <w:rFonts w:asciiTheme="minorHAnsi" w:hAnsiTheme="minorHAnsi" w:cstheme="minorHAnsi"/>
          <w:sz w:val="24"/>
        </w:rPr>
        <w:t>Dementie</w:t>
      </w:r>
      <w:r w:rsidR="00DD4F92">
        <w:rPr>
          <w:rFonts w:asciiTheme="minorHAnsi" w:hAnsiTheme="minorHAnsi" w:cstheme="minorHAnsi"/>
          <w:sz w:val="24"/>
        </w:rPr>
        <w:t>-</w:t>
      </w:r>
      <w:r w:rsidR="004862C2" w:rsidRPr="00DD4F92">
        <w:rPr>
          <w:rFonts w:asciiTheme="minorHAnsi" w:hAnsiTheme="minorHAnsi" w:cstheme="minorHAnsi"/>
          <w:sz w:val="24"/>
        </w:rPr>
        <w:t>winkel.</w:t>
      </w:r>
      <w:r w:rsidR="00DD4F92" w:rsidRPr="00DD4F92">
        <w:rPr>
          <w:rFonts w:asciiTheme="minorHAnsi" w:hAnsiTheme="minorHAnsi" w:cstheme="minorHAnsi"/>
          <w:sz w:val="24"/>
        </w:rPr>
        <w:t>nl</w:t>
      </w:r>
      <w:r w:rsidR="00416B6F" w:rsidRPr="00DD4F92">
        <w:rPr>
          <w:rFonts w:asciiTheme="minorHAnsi" w:hAnsiTheme="minorHAnsi" w:cstheme="minorHAnsi"/>
          <w:sz w:val="24"/>
        </w:rPr>
        <w:t xml:space="preserve"> </w:t>
      </w:r>
      <w:r w:rsidR="009E0C10">
        <w:rPr>
          <w:rFonts w:asciiTheme="minorHAnsi" w:hAnsiTheme="minorHAnsi" w:cstheme="minorHAnsi"/>
          <w:sz w:val="24"/>
        </w:rPr>
        <w:t xml:space="preserve">kennis </w:t>
      </w:r>
      <w:r w:rsidR="00BF0B4F">
        <w:rPr>
          <w:rFonts w:asciiTheme="minorHAnsi" w:hAnsiTheme="minorHAnsi" w:cstheme="minorHAnsi"/>
          <w:sz w:val="24"/>
        </w:rPr>
        <w:t xml:space="preserve">te vergroten </w:t>
      </w:r>
      <w:r w:rsidR="009E0C10">
        <w:rPr>
          <w:rFonts w:asciiTheme="minorHAnsi" w:hAnsiTheme="minorHAnsi" w:cstheme="minorHAnsi"/>
          <w:sz w:val="24"/>
        </w:rPr>
        <w:t xml:space="preserve">en </w:t>
      </w:r>
      <w:r w:rsidR="009E6261" w:rsidRPr="009E0C10">
        <w:rPr>
          <w:rFonts w:asciiTheme="minorHAnsi" w:hAnsiTheme="minorHAnsi" w:cstheme="minorHAnsi"/>
          <w:sz w:val="24"/>
        </w:rPr>
        <w:t>het</w:t>
      </w:r>
      <w:r w:rsidR="00416B6F" w:rsidRPr="009E0C10">
        <w:rPr>
          <w:rFonts w:asciiTheme="minorHAnsi" w:hAnsiTheme="minorHAnsi" w:cstheme="minorHAnsi"/>
          <w:sz w:val="24"/>
        </w:rPr>
        <w:t xml:space="preserve"> </w:t>
      </w:r>
      <w:r w:rsidR="00BF0B4F">
        <w:rPr>
          <w:rFonts w:asciiTheme="minorHAnsi" w:hAnsiTheme="minorHAnsi" w:cstheme="minorHAnsi"/>
          <w:sz w:val="24"/>
        </w:rPr>
        <w:t>hulpmiddelen</w:t>
      </w:r>
      <w:r w:rsidR="00BF0B4F" w:rsidRPr="009E0C10">
        <w:rPr>
          <w:rFonts w:asciiTheme="minorHAnsi" w:hAnsiTheme="minorHAnsi" w:cstheme="minorHAnsi"/>
          <w:sz w:val="24"/>
        </w:rPr>
        <w:t xml:space="preserve">aanbod </w:t>
      </w:r>
      <w:r w:rsidR="00416B6F" w:rsidRPr="009E0C10">
        <w:rPr>
          <w:rFonts w:asciiTheme="minorHAnsi" w:hAnsiTheme="minorHAnsi" w:cstheme="minorHAnsi"/>
          <w:sz w:val="24"/>
        </w:rPr>
        <w:t xml:space="preserve">te </w:t>
      </w:r>
      <w:r w:rsidR="009E0C10">
        <w:rPr>
          <w:rFonts w:asciiTheme="minorHAnsi" w:hAnsiTheme="minorHAnsi" w:cstheme="minorHAnsi"/>
          <w:sz w:val="24"/>
        </w:rPr>
        <w:t xml:space="preserve">verbeteren en </w:t>
      </w:r>
      <w:r w:rsidR="00416B6F" w:rsidRPr="009E0C10">
        <w:rPr>
          <w:rFonts w:asciiTheme="minorHAnsi" w:hAnsiTheme="minorHAnsi" w:cstheme="minorHAnsi"/>
          <w:sz w:val="24"/>
        </w:rPr>
        <w:t>vernieuwen</w:t>
      </w:r>
      <w:r w:rsidR="00DA099A">
        <w:rPr>
          <w:rFonts w:asciiTheme="minorHAnsi" w:hAnsiTheme="minorHAnsi" w:cstheme="minorHAnsi"/>
          <w:sz w:val="24"/>
        </w:rPr>
        <w:t>.</w:t>
      </w:r>
    </w:p>
    <w:p w14:paraId="3B9F37A6" w14:textId="77777777" w:rsidR="009E0C10" w:rsidRDefault="009E0C10" w:rsidP="009E0C10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</w:p>
    <w:p w14:paraId="7B46149B" w14:textId="3FF229A3" w:rsidR="00416B6F" w:rsidRPr="009E0C10" w:rsidRDefault="00416B6F" w:rsidP="00DA099A">
      <w:pPr>
        <w:spacing w:after="160" w:line="259" w:lineRule="auto"/>
        <w:rPr>
          <w:rFonts w:asciiTheme="minorHAnsi" w:hAnsiTheme="minorHAnsi" w:cstheme="minorHAnsi"/>
          <w:b/>
          <w:bCs/>
          <w:sz w:val="24"/>
        </w:rPr>
      </w:pPr>
      <w:r w:rsidRPr="009E0C10">
        <w:rPr>
          <w:rFonts w:asciiTheme="minorHAnsi" w:hAnsiTheme="minorHAnsi" w:cstheme="minorHAnsi"/>
          <w:b/>
          <w:bCs/>
          <w:sz w:val="24"/>
        </w:rPr>
        <w:lastRenderedPageBreak/>
        <w:t>Belasting en risico’s</w:t>
      </w:r>
    </w:p>
    <w:p w14:paraId="4A916DA7" w14:textId="7F06429F" w:rsidR="00416B6F" w:rsidRPr="009E0C10" w:rsidRDefault="00FC3F63" w:rsidP="009E0C10">
      <w:pPr>
        <w:tabs>
          <w:tab w:val="left" w:pos="-251"/>
          <w:tab w:val="left" w:pos="0"/>
          <w:tab w:val="left" w:pos="1440"/>
        </w:tabs>
        <w:suppressAutoHyphens/>
        <w:spacing w:line="276" w:lineRule="auto"/>
        <w:outlineLvl w:val="0"/>
        <w:rPr>
          <w:rFonts w:asciiTheme="minorHAnsi" w:hAnsiTheme="minorHAnsi" w:cstheme="minorHAnsi"/>
          <w:bCs/>
          <w:sz w:val="24"/>
        </w:rPr>
      </w:pPr>
      <w:r w:rsidRPr="009E0C10">
        <w:rPr>
          <w:rFonts w:asciiTheme="minorHAnsi" w:hAnsiTheme="minorHAnsi" w:cstheme="minorHAnsi"/>
          <w:bCs/>
          <w:sz w:val="24"/>
        </w:rPr>
        <w:t xml:space="preserve">Aan dit project zijn geen risico’s verbonden. </w:t>
      </w:r>
      <w:r w:rsidR="004862C2" w:rsidRPr="009E0C10">
        <w:rPr>
          <w:rFonts w:asciiTheme="minorHAnsi" w:hAnsiTheme="minorHAnsi" w:cstheme="minorHAnsi"/>
          <w:bCs/>
          <w:sz w:val="24"/>
        </w:rPr>
        <w:t>MyWepp</w:t>
      </w:r>
      <w:r w:rsidR="009E6261" w:rsidRPr="009E0C10">
        <w:rPr>
          <w:rFonts w:asciiTheme="minorHAnsi" w:hAnsiTheme="minorHAnsi" w:cstheme="minorHAnsi"/>
          <w:bCs/>
          <w:sz w:val="24"/>
        </w:rPr>
        <w:t xml:space="preserve"> Senior</w:t>
      </w:r>
      <w:r w:rsidR="004862C2" w:rsidRPr="009E0C10">
        <w:rPr>
          <w:rFonts w:asciiTheme="minorHAnsi" w:hAnsiTheme="minorHAnsi" w:cstheme="minorHAnsi"/>
          <w:bCs/>
          <w:sz w:val="24"/>
        </w:rPr>
        <w:t xml:space="preserve"> is een technologisch robuuste toepassing. </w:t>
      </w:r>
      <w:r w:rsidR="006D12BC">
        <w:rPr>
          <w:rFonts w:asciiTheme="minorHAnsi" w:hAnsiTheme="minorHAnsi" w:cstheme="minorHAnsi"/>
          <w:bCs/>
          <w:sz w:val="24"/>
        </w:rPr>
        <w:t xml:space="preserve">De project partners hebben onderling afspraken gemaakt. Zo zullen uw </w:t>
      </w:r>
      <w:r w:rsidR="00A503B7">
        <w:rPr>
          <w:rFonts w:asciiTheme="minorHAnsi" w:hAnsiTheme="minorHAnsi" w:cstheme="minorHAnsi"/>
          <w:bCs/>
          <w:sz w:val="24"/>
        </w:rPr>
        <w:t xml:space="preserve"> </w:t>
      </w:r>
      <w:r w:rsidR="00DD4F92">
        <w:rPr>
          <w:rFonts w:asciiTheme="minorHAnsi" w:hAnsiTheme="minorHAnsi" w:cstheme="minorHAnsi"/>
          <w:bCs/>
          <w:sz w:val="24"/>
        </w:rPr>
        <w:t>g</w:t>
      </w:r>
      <w:r w:rsidR="00416B6F" w:rsidRPr="009E0C10">
        <w:rPr>
          <w:rFonts w:asciiTheme="minorHAnsi" w:hAnsiTheme="minorHAnsi" w:cstheme="minorHAnsi"/>
          <w:bCs/>
          <w:sz w:val="24"/>
        </w:rPr>
        <w:t>egevens</w:t>
      </w:r>
      <w:r w:rsidR="00A503B7">
        <w:rPr>
          <w:rFonts w:asciiTheme="minorHAnsi" w:hAnsiTheme="minorHAnsi" w:cstheme="minorHAnsi"/>
          <w:bCs/>
          <w:sz w:val="24"/>
        </w:rPr>
        <w:t xml:space="preserve"> </w:t>
      </w:r>
      <w:r w:rsidR="006D12BC">
        <w:rPr>
          <w:rFonts w:asciiTheme="minorHAnsi" w:hAnsiTheme="minorHAnsi" w:cstheme="minorHAnsi"/>
          <w:bCs/>
          <w:sz w:val="24"/>
        </w:rPr>
        <w:t>alleen anoniem gedeeld worden</w:t>
      </w:r>
      <w:r w:rsidRPr="009E0C10">
        <w:rPr>
          <w:rFonts w:asciiTheme="minorHAnsi" w:hAnsiTheme="minorHAnsi" w:cstheme="minorHAnsi"/>
          <w:bCs/>
          <w:sz w:val="24"/>
        </w:rPr>
        <w:t xml:space="preserve">, zodat wordt voldaan aan de </w:t>
      </w:r>
      <w:r w:rsidRPr="009E0C10">
        <w:rPr>
          <w:rFonts w:asciiTheme="minorHAnsi" w:hAnsiTheme="minorHAnsi" w:cs="Helvetica"/>
          <w:sz w:val="24"/>
          <w:shd w:val="clear" w:color="auto" w:fill="FFFFFF"/>
        </w:rPr>
        <w:t>wetten en regelgeving rond gegevensbescherming</w:t>
      </w:r>
      <w:r w:rsidR="00416B6F" w:rsidRPr="009E0C10">
        <w:rPr>
          <w:rFonts w:asciiTheme="minorHAnsi" w:hAnsiTheme="minorHAnsi" w:cstheme="minorHAnsi"/>
          <w:bCs/>
          <w:sz w:val="24"/>
        </w:rPr>
        <w:t>.</w:t>
      </w:r>
    </w:p>
    <w:p w14:paraId="48287682" w14:textId="77777777" w:rsidR="00416B6F" w:rsidRPr="009E0C10" w:rsidRDefault="00416B6F" w:rsidP="009E0C10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53574712" w14:textId="77777777" w:rsidR="00416B6F" w:rsidRPr="009E0C10" w:rsidRDefault="00416B6F" w:rsidP="009E0C10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9E0C10">
        <w:rPr>
          <w:rFonts w:asciiTheme="minorHAnsi" w:hAnsiTheme="minorHAnsi" w:cstheme="minorHAnsi"/>
          <w:b/>
          <w:sz w:val="24"/>
        </w:rPr>
        <w:t>Besluit tot deelname en vragen</w:t>
      </w:r>
    </w:p>
    <w:p w14:paraId="564E6251" w14:textId="77777777" w:rsidR="00416B6F" w:rsidRPr="009E0C10" w:rsidRDefault="00416B6F" w:rsidP="009E0C10">
      <w:pPr>
        <w:tabs>
          <w:tab w:val="left" w:pos="-251"/>
          <w:tab w:val="left" w:pos="0"/>
          <w:tab w:val="left" w:pos="1440"/>
        </w:tabs>
        <w:suppressAutoHyphens/>
        <w:spacing w:line="276" w:lineRule="auto"/>
        <w:outlineLvl w:val="0"/>
        <w:rPr>
          <w:rFonts w:asciiTheme="minorHAnsi" w:hAnsiTheme="minorHAnsi" w:cstheme="minorHAnsi"/>
          <w:sz w:val="24"/>
        </w:rPr>
      </w:pPr>
      <w:r w:rsidRPr="009E0C10">
        <w:rPr>
          <w:rFonts w:asciiTheme="minorHAnsi" w:hAnsiTheme="minorHAnsi" w:cstheme="minorHAnsi"/>
          <w:sz w:val="24"/>
        </w:rPr>
        <w:t xml:space="preserve">U bent volledig vrij om wel of niet mee te doen. U kunt te allen tijde besluiten uw deelname te stoppen zonder opgaaf van redenen. </w:t>
      </w:r>
    </w:p>
    <w:p w14:paraId="78208959" w14:textId="77777777" w:rsidR="00DD4F92" w:rsidRDefault="00416B6F" w:rsidP="009E0C10">
      <w:pPr>
        <w:spacing w:line="276" w:lineRule="auto"/>
        <w:rPr>
          <w:rFonts w:asciiTheme="minorHAnsi" w:hAnsiTheme="minorHAnsi" w:cstheme="minorHAnsi"/>
          <w:sz w:val="24"/>
        </w:rPr>
      </w:pPr>
      <w:r w:rsidRPr="009E0C10">
        <w:rPr>
          <w:rFonts w:asciiTheme="minorHAnsi" w:hAnsiTheme="minorHAnsi" w:cstheme="minorHAnsi"/>
          <w:sz w:val="24"/>
        </w:rPr>
        <w:t>Mocht u nog vragen hebben of krijgen, dan kunt u altijd één van de projectmedewerkers om uitleg vragen. Namen en telefoonnummers vindt u aan het einde van de brief.</w:t>
      </w:r>
    </w:p>
    <w:p w14:paraId="672D6ADC" w14:textId="77777777" w:rsidR="00DD4F92" w:rsidRDefault="00DD4F92" w:rsidP="009E0C10">
      <w:pPr>
        <w:spacing w:line="276" w:lineRule="auto"/>
        <w:rPr>
          <w:rFonts w:asciiTheme="minorHAnsi" w:hAnsiTheme="minorHAnsi" w:cstheme="minorHAnsi"/>
          <w:sz w:val="24"/>
        </w:rPr>
      </w:pPr>
    </w:p>
    <w:p w14:paraId="120FB9B7" w14:textId="292E12BC" w:rsidR="005E2011" w:rsidRPr="00C60713" w:rsidRDefault="00DD4F92" w:rsidP="005E2011">
      <w:pPr>
        <w:rPr>
          <w:rFonts w:asciiTheme="majorHAnsi" w:hAnsiTheme="majorHAnsi" w:cstheme="majorHAnsi"/>
          <w:i/>
        </w:rPr>
      </w:pPr>
      <w:r w:rsidRPr="00C60713">
        <w:rPr>
          <w:rFonts w:asciiTheme="minorHAnsi" w:hAnsiTheme="minorHAnsi" w:cstheme="minorHAnsi"/>
          <w:sz w:val="24"/>
        </w:rPr>
        <w:t xml:space="preserve">Als u besluit deel te nemen aan het </w:t>
      </w:r>
      <w:r w:rsidR="005E2011" w:rsidRPr="00C60713">
        <w:rPr>
          <w:rFonts w:asciiTheme="minorHAnsi" w:hAnsiTheme="minorHAnsi" w:cstheme="minorHAnsi"/>
          <w:sz w:val="24"/>
        </w:rPr>
        <w:t>onderzoek</w:t>
      </w:r>
      <w:r w:rsidRPr="00C60713">
        <w:rPr>
          <w:rFonts w:asciiTheme="minorHAnsi" w:hAnsiTheme="minorHAnsi" w:cstheme="minorHAnsi"/>
          <w:sz w:val="24"/>
        </w:rPr>
        <w:t xml:space="preserve">, verzoeken wij u, </w:t>
      </w:r>
      <w:r w:rsidR="00BF0B4F" w:rsidRPr="00C60713">
        <w:rPr>
          <w:rFonts w:asciiTheme="minorHAnsi" w:hAnsiTheme="minorHAnsi" w:cstheme="minorHAnsi"/>
          <w:sz w:val="24"/>
        </w:rPr>
        <w:t xml:space="preserve">gebruiker </w:t>
      </w:r>
      <w:r w:rsidRPr="00C60713">
        <w:rPr>
          <w:rFonts w:asciiTheme="minorHAnsi" w:hAnsiTheme="minorHAnsi" w:cstheme="minorHAnsi"/>
          <w:sz w:val="24"/>
        </w:rPr>
        <w:t xml:space="preserve">en contactpersoon, elk </w:t>
      </w:r>
      <w:r w:rsidR="005E2011" w:rsidRPr="00C60713">
        <w:rPr>
          <w:rFonts w:asciiTheme="minorHAnsi" w:hAnsiTheme="minorHAnsi" w:cstheme="minorHAnsi"/>
          <w:sz w:val="24"/>
        </w:rPr>
        <w:t xml:space="preserve">het </w:t>
      </w:r>
      <w:r w:rsidRPr="00C60713">
        <w:rPr>
          <w:rFonts w:asciiTheme="minorHAnsi" w:hAnsiTheme="minorHAnsi" w:cstheme="minorHAnsi"/>
          <w:sz w:val="24"/>
        </w:rPr>
        <w:t xml:space="preserve">bijgaande </w:t>
      </w:r>
      <w:r w:rsidR="005E2011" w:rsidRPr="00C60713">
        <w:rPr>
          <w:rFonts w:asciiTheme="minorHAnsi" w:hAnsiTheme="minorHAnsi" w:cstheme="minorHAnsi"/>
          <w:sz w:val="24"/>
        </w:rPr>
        <w:t>toestemmingsformulier</w:t>
      </w:r>
      <w:r w:rsidRPr="00C60713">
        <w:rPr>
          <w:rFonts w:asciiTheme="minorHAnsi" w:hAnsiTheme="minorHAnsi" w:cstheme="minorHAnsi"/>
          <w:sz w:val="24"/>
        </w:rPr>
        <w:t xml:space="preserve"> te ondertekenen en retourneren</w:t>
      </w:r>
      <w:r w:rsidR="00DA3143" w:rsidRPr="00C60713">
        <w:rPr>
          <w:rFonts w:asciiTheme="minorHAnsi" w:hAnsiTheme="minorHAnsi" w:cstheme="minorHAnsi"/>
          <w:sz w:val="24"/>
        </w:rPr>
        <w:t xml:space="preserve"> </w:t>
      </w:r>
      <w:r w:rsidR="005E2011" w:rsidRPr="00C60713">
        <w:rPr>
          <w:rFonts w:asciiTheme="minorHAnsi" w:hAnsiTheme="minorHAnsi" w:cstheme="minorHAnsi"/>
          <w:sz w:val="24"/>
        </w:rPr>
        <w:t xml:space="preserve">aan: </w:t>
      </w:r>
    </w:p>
    <w:p w14:paraId="00544FB7" w14:textId="77777777" w:rsidR="005E2011" w:rsidRPr="005E2011" w:rsidRDefault="005E2011" w:rsidP="005E2011">
      <w:pPr>
        <w:pStyle w:val="Tekstzonderopmaak"/>
        <w:spacing w:line="276" w:lineRule="auto"/>
        <w:rPr>
          <w:rFonts w:asciiTheme="minorHAnsi" w:hAnsiTheme="minorHAnsi" w:cstheme="minorHAnsi"/>
          <w:iCs/>
          <w:sz w:val="24"/>
          <w:szCs w:val="24"/>
          <w:lang w:val="nl-NL"/>
        </w:rPr>
      </w:pPr>
      <w:r w:rsidRPr="005E2011">
        <w:rPr>
          <w:rFonts w:asciiTheme="minorHAnsi" w:hAnsiTheme="minorHAnsi" w:cstheme="minorHAnsi"/>
          <w:iCs/>
          <w:sz w:val="24"/>
          <w:szCs w:val="24"/>
          <w:lang w:val="nl-NL"/>
        </w:rPr>
        <w:t xml:space="preserve">Sandra Migchielsen, </w:t>
      </w:r>
      <w:proofErr w:type="spellStart"/>
      <w:r w:rsidRPr="005E2011">
        <w:rPr>
          <w:rFonts w:asciiTheme="minorHAnsi" w:hAnsiTheme="minorHAnsi" w:cstheme="minorHAnsi"/>
          <w:iCs/>
          <w:sz w:val="24"/>
          <w:szCs w:val="24"/>
          <w:lang w:val="nl-NL"/>
        </w:rPr>
        <w:t>GezondheidFabriek</w:t>
      </w:r>
      <w:proofErr w:type="spellEnd"/>
    </w:p>
    <w:p w14:paraId="3D82D5BB" w14:textId="77777777" w:rsidR="005E2011" w:rsidRPr="005E2011" w:rsidRDefault="005E2011" w:rsidP="005E2011">
      <w:pPr>
        <w:pStyle w:val="Tekstzonderopmaak"/>
        <w:spacing w:line="276" w:lineRule="auto"/>
        <w:rPr>
          <w:rFonts w:asciiTheme="minorHAnsi" w:hAnsiTheme="minorHAnsi" w:cstheme="minorHAnsi"/>
          <w:iCs/>
          <w:sz w:val="24"/>
          <w:szCs w:val="24"/>
          <w:lang w:val="nl-NL"/>
        </w:rPr>
      </w:pPr>
      <w:r w:rsidRPr="005E2011">
        <w:rPr>
          <w:rFonts w:asciiTheme="minorHAnsi" w:hAnsiTheme="minorHAnsi" w:cstheme="minorHAnsi"/>
          <w:iCs/>
          <w:sz w:val="24"/>
          <w:szCs w:val="24"/>
          <w:lang w:val="nl-NL"/>
        </w:rPr>
        <w:t>Post adres: Wisselweg 33, 1314CB Almere</w:t>
      </w:r>
    </w:p>
    <w:p w14:paraId="6625A581" w14:textId="5F4E2DE4" w:rsidR="00DD4F92" w:rsidRPr="006C5CF3" w:rsidRDefault="005E2011" w:rsidP="005E2011">
      <w:pPr>
        <w:spacing w:line="276" w:lineRule="auto"/>
        <w:rPr>
          <w:rFonts w:asciiTheme="minorHAnsi" w:hAnsiTheme="minorHAnsi" w:cstheme="minorHAnsi"/>
          <w:iCs/>
          <w:sz w:val="24"/>
        </w:rPr>
      </w:pPr>
      <w:r w:rsidRPr="005E2011">
        <w:rPr>
          <w:rFonts w:asciiTheme="minorHAnsi" w:hAnsiTheme="minorHAnsi" w:cstheme="minorHAnsi"/>
          <w:iCs/>
          <w:sz w:val="24"/>
          <w:lang w:val="es-ES"/>
        </w:rPr>
        <w:t xml:space="preserve">Mail adres: </w:t>
      </w:r>
      <w:hyperlink r:id="rId7" w:history="1">
        <w:r w:rsidRPr="006C5CF3">
          <w:rPr>
            <w:rStyle w:val="Hyperlink"/>
            <w:rFonts w:asciiTheme="minorHAnsi" w:hAnsiTheme="minorHAnsi" w:cstheme="minorHAnsi"/>
            <w:iCs/>
            <w:color w:val="auto"/>
            <w:sz w:val="24"/>
            <w:u w:val="none"/>
            <w:lang w:val="es-ES"/>
          </w:rPr>
          <w:t>sandra@gezondheidfabriek.nl</w:t>
        </w:r>
      </w:hyperlink>
    </w:p>
    <w:p w14:paraId="23B2F745" w14:textId="77777777" w:rsidR="00416B6F" w:rsidRPr="009E0C10" w:rsidRDefault="00416B6F" w:rsidP="005E2011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23C4E623" w14:textId="77777777" w:rsidR="00416B6F" w:rsidRPr="009E0C10" w:rsidRDefault="00416B6F" w:rsidP="009E0C10">
      <w:pPr>
        <w:spacing w:line="276" w:lineRule="auto"/>
        <w:rPr>
          <w:rFonts w:asciiTheme="minorHAnsi" w:hAnsiTheme="minorHAnsi" w:cstheme="minorHAnsi"/>
          <w:sz w:val="24"/>
        </w:rPr>
      </w:pPr>
      <w:r w:rsidRPr="009E0C10">
        <w:rPr>
          <w:rFonts w:asciiTheme="minorHAnsi" w:hAnsiTheme="minorHAnsi" w:cstheme="minorHAnsi"/>
          <w:sz w:val="24"/>
        </w:rPr>
        <w:t>Wij danken u hartelijk voor uw aandacht.</w:t>
      </w:r>
    </w:p>
    <w:p w14:paraId="53BD9EE9" w14:textId="77777777" w:rsidR="00416B6F" w:rsidRPr="009E0C10" w:rsidRDefault="00416B6F" w:rsidP="009E0C10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2C863473" w14:textId="77777777" w:rsidR="00416B6F" w:rsidRPr="009E0C10" w:rsidRDefault="00416B6F" w:rsidP="009E0C10">
      <w:pPr>
        <w:spacing w:line="276" w:lineRule="auto"/>
        <w:rPr>
          <w:rFonts w:asciiTheme="minorHAnsi" w:hAnsiTheme="minorHAnsi" w:cstheme="minorHAnsi"/>
          <w:sz w:val="24"/>
        </w:rPr>
      </w:pPr>
      <w:r w:rsidRPr="009E0C10">
        <w:rPr>
          <w:rFonts w:asciiTheme="minorHAnsi" w:hAnsiTheme="minorHAnsi" w:cstheme="minorHAnsi"/>
          <w:sz w:val="24"/>
        </w:rPr>
        <w:t>Met vriendelijke groet,</w:t>
      </w:r>
    </w:p>
    <w:p w14:paraId="3396F785" w14:textId="77777777" w:rsidR="00416B6F" w:rsidRPr="009E0C10" w:rsidRDefault="00416B6F" w:rsidP="009E0C10">
      <w:pPr>
        <w:pStyle w:val="Tekstzonderopmaak"/>
        <w:spacing w:line="276" w:lineRule="auto"/>
        <w:rPr>
          <w:rFonts w:asciiTheme="minorHAnsi" w:hAnsiTheme="minorHAnsi" w:cstheme="minorHAnsi"/>
          <w:sz w:val="24"/>
          <w:szCs w:val="24"/>
          <w:lang w:val="nl-NL"/>
        </w:rPr>
      </w:pPr>
    </w:p>
    <w:p w14:paraId="13A37F86" w14:textId="5E3D4E24" w:rsidR="00416B6F" w:rsidRPr="00474090" w:rsidRDefault="00A90933" w:rsidP="009E0C10">
      <w:pPr>
        <w:pStyle w:val="Tekstzonderopmaak"/>
        <w:spacing w:line="276" w:lineRule="auto"/>
        <w:rPr>
          <w:rFonts w:asciiTheme="minorHAnsi" w:hAnsiTheme="minorHAnsi" w:cstheme="minorHAnsi"/>
          <w:sz w:val="24"/>
          <w:szCs w:val="24"/>
          <w:lang w:val="nl-NL"/>
        </w:rPr>
      </w:pPr>
      <w:r w:rsidRPr="005E2011">
        <w:rPr>
          <w:rFonts w:asciiTheme="minorHAnsi" w:hAnsiTheme="minorHAnsi" w:cstheme="minorHAnsi"/>
          <w:sz w:val="24"/>
          <w:szCs w:val="24"/>
          <w:lang w:val="nl-NL"/>
        </w:rPr>
        <w:t>Jacqueline Rempt</w:t>
      </w:r>
      <w:r w:rsidR="005E2011" w:rsidRPr="005E2011">
        <w:rPr>
          <w:rFonts w:asciiTheme="minorHAnsi" w:hAnsiTheme="minorHAnsi" w:cstheme="minorHAnsi"/>
          <w:sz w:val="24"/>
          <w:szCs w:val="24"/>
          <w:lang w:val="nl-NL"/>
        </w:rPr>
        <w:t xml:space="preserve">, </w:t>
      </w:r>
      <w:r w:rsidRPr="00474090">
        <w:rPr>
          <w:rFonts w:asciiTheme="minorHAnsi" w:hAnsiTheme="minorHAnsi" w:cstheme="minorHAnsi"/>
          <w:sz w:val="24"/>
          <w:szCs w:val="24"/>
          <w:lang w:val="nl-NL"/>
        </w:rPr>
        <w:t>Directeur Dementie</w:t>
      </w:r>
      <w:r w:rsidR="00DD4F92" w:rsidRPr="00474090">
        <w:rPr>
          <w:rFonts w:asciiTheme="minorHAnsi" w:hAnsiTheme="minorHAnsi" w:cstheme="minorHAnsi"/>
          <w:sz w:val="24"/>
          <w:szCs w:val="24"/>
          <w:lang w:val="nl-NL"/>
        </w:rPr>
        <w:t>-</w:t>
      </w:r>
      <w:r w:rsidRPr="00474090">
        <w:rPr>
          <w:rFonts w:asciiTheme="minorHAnsi" w:hAnsiTheme="minorHAnsi" w:cstheme="minorHAnsi"/>
          <w:sz w:val="24"/>
          <w:szCs w:val="24"/>
          <w:lang w:val="nl-NL"/>
        </w:rPr>
        <w:t>winkel.nl</w:t>
      </w:r>
    </w:p>
    <w:p w14:paraId="4A55934A" w14:textId="1C7433B2" w:rsidR="00A90933" w:rsidRDefault="00BF0B4F" w:rsidP="009E0C10">
      <w:pPr>
        <w:pStyle w:val="Tekstzonderopmaak"/>
        <w:spacing w:line="276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474090">
        <w:rPr>
          <w:rFonts w:asciiTheme="minorHAnsi" w:hAnsiTheme="minorHAnsi" w:cstheme="minorHAnsi"/>
          <w:sz w:val="24"/>
          <w:szCs w:val="24"/>
          <w:lang w:val="es-ES"/>
        </w:rPr>
        <w:t>Mail adres: jacqueline@dementie-winkel.nl</w:t>
      </w:r>
      <w:r w:rsidR="00A90933" w:rsidRPr="00474090">
        <w:rPr>
          <w:rFonts w:asciiTheme="minorHAnsi" w:hAnsiTheme="minorHAnsi" w:cstheme="minorHAnsi"/>
          <w:sz w:val="24"/>
          <w:szCs w:val="24"/>
          <w:lang w:val="es-ES"/>
        </w:rPr>
        <w:t>, Telefoon</w:t>
      </w:r>
      <w:r w:rsidR="00474090">
        <w:rPr>
          <w:rFonts w:asciiTheme="minorHAnsi" w:hAnsiTheme="minorHAnsi" w:cstheme="minorHAnsi"/>
          <w:sz w:val="24"/>
          <w:szCs w:val="24"/>
          <w:lang w:val="es-ES"/>
        </w:rPr>
        <w:t>:</w:t>
      </w:r>
      <w:r w:rsidRPr="00474090">
        <w:rPr>
          <w:rFonts w:asciiTheme="minorHAnsi" w:hAnsiTheme="minorHAnsi" w:cstheme="minorHAnsi"/>
          <w:sz w:val="24"/>
          <w:szCs w:val="24"/>
          <w:lang w:val="es-ES"/>
        </w:rPr>
        <w:t xml:space="preserve"> 035</w:t>
      </w:r>
      <w:r w:rsidR="00474090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474090">
        <w:rPr>
          <w:rFonts w:asciiTheme="minorHAnsi" w:hAnsiTheme="minorHAnsi" w:cstheme="minorHAnsi"/>
          <w:sz w:val="24"/>
          <w:szCs w:val="24"/>
          <w:lang w:val="es-ES"/>
        </w:rPr>
        <w:t>523 9506</w:t>
      </w:r>
    </w:p>
    <w:p w14:paraId="30EFFFCB" w14:textId="0234D735" w:rsidR="005E2011" w:rsidRDefault="005E2011" w:rsidP="009E0C10">
      <w:pPr>
        <w:pStyle w:val="Tekstzonderopmaak"/>
        <w:spacing w:line="276" w:lineRule="auto"/>
        <w:rPr>
          <w:rFonts w:asciiTheme="minorHAnsi" w:hAnsiTheme="minorHAnsi" w:cstheme="minorHAnsi"/>
          <w:sz w:val="24"/>
          <w:szCs w:val="24"/>
          <w:lang w:val="es-ES"/>
        </w:rPr>
      </w:pPr>
    </w:p>
    <w:p w14:paraId="75645E7D" w14:textId="7647EF9C" w:rsidR="005E2011" w:rsidRPr="009E0C10" w:rsidRDefault="005E2011" w:rsidP="005E2011">
      <w:pPr>
        <w:pStyle w:val="Tekstzonderopmaak"/>
        <w:spacing w:line="276" w:lineRule="auto"/>
        <w:rPr>
          <w:rFonts w:asciiTheme="minorHAnsi" w:hAnsiTheme="minorHAnsi" w:cstheme="minorHAnsi"/>
          <w:sz w:val="24"/>
          <w:szCs w:val="24"/>
          <w:lang w:val="nl-NL"/>
        </w:rPr>
      </w:pPr>
      <w:bookmarkStart w:id="0" w:name="_Hlk53577583"/>
      <w:r w:rsidRPr="009E0C10">
        <w:rPr>
          <w:rFonts w:asciiTheme="minorHAnsi" w:hAnsiTheme="minorHAnsi" w:cstheme="minorHAnsi"/>
          <w:sz w:val="24"/>
          <w:szCs w:val="24"/>
          <w:lang w:val="nl-NL"/>
        </w:rPr>
        <w:t>Sandra Migchielsen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, </w:t>
      </w:r>
      <w:r w:rsidRPr="009E0C10">
        <w:rPr>
          <w:rFonts w:asciiTheme="minorHAnsi" w:hAnsiTheme="minorHAnsi" w:cstheme="minorHAnsi"/>
          <w:sz w:val="24"/>
          <w:szCs w:val="24"/>
          <w:lang w:val="nl-NL"/>
        </w:rPr>
        <w:t xml:space="preserve">Projectleider </w:t>
      </w:r>
      <w:proofErr w:type="spellStart"/>
      <w:r w:rsidRPr="009E0C10">
        <w:rPr>
          <w:rFonts w:asciiTheme="minorHAnsi" w:hAnsiTheme="minorHAnsi" w:cstheme="minorHAnsi"/>
          <w:sz w:val="24"/>
          <w:szCs w:val="24"/>
          <w:lang w:val="nl-NL"/>
        </w:rPr>
        <w:t>GezondheidFabriek</w:t>
      </w:r>
      <w:proofErr w:type="spellEnd"/>
    </w:p>
    <w:p w14:paraId="2689D5DA" w14:textId="77777777" w:rsidR="005E2011" w:rsidRPr="009E0C10" w:rsidRDefault="005E2011" w:rsidP="005E2011">
      <w:pPr>
        <w:pStyle w:val="Tekstzonderopmaak"/>
        <w:spacing w:line="276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9E0C10">
        <w:rPr>
          <w:rFonts w:asciiTheme="minorHAnsi" w:hAnsiTheme="minorHAnsi" w:cstheme="minorHAnsi"/>
          <w:sz w:val="24"/>
          <w:szCs w:val="24"/>
          <w:lang w:val="es-ES"/>
        </w:rPr>
        <w:t>Mail adres: sandra@gezondheidfabriek.nl, Telefoon 06 29199794</w:t>
      </w:r>
    </w:p>
    <w:bookmarkEnd w:id="0"/>
    <w:p w14:paraId="4C3E8343" w14:textId="77777777" w:rsidR="00A90933" w:rsidRPr="009E0C10" w:rsidRDefault="00A90933" w:rsidP="009E0C10">
      <w:pPr>
        <w:pStyle w:val="Tekstzonderopmaak"/>
        <w:spacing w:line="276" w:lineRule="auto"/>
        <w:rPr>
          <w:rFonts w:asciiTheme="minorHAnsi" w:hAnsiTheme="minorHAnsi" w:cstheme="minorHAnsi"/>
          <w:sz w:val="24"/>
          <w:szCs w:val="24"/>
          <w:highlight w:val="yellow"/>
          <w:lang w:val="es-ES"/>
        </w:rPr>
      </w:pPr>
    </w:p>
    <w:p w14:paraId="3FFC7FAA" w14:textId="5CAF3308" w:rsidR="004B5990" w:rsidRDefault="004862C2" w:rsidP="009E0C10">
      <w:pPr>
        <w:spacing w:line="276" w:lineRule="auto"/>
        <w:rPr>
          <w:rFonts w:asciiTheme="minorHAnsi" w:hAnsiTheme="minorHAnsi" w:cstheme="minorHAnsi"/>
          <w:sz w:val="24"/>
          <w:lang w:val="es-ES"/>
        </w:rPr>
      </w:pPr>
      <w:r w:rsidRPr="009E0C10">
        <w:rPr>
          <w:rFonts w:asciiTheme="minorHAnsi" w:hAnsiTheme="minorHAnsi" w:cstheme="minorHAnsi"/>
          <w:sz w:val="24"/>
          <w:lang w:val="es-ES"/>
        </w:rPr>
        <w:t>Pier Tholen</w:t>
      </w:r>
      <w:r w:rsidR="005E2011">
        <w:rPr>
          <w:rFonts w:asciiTheme="minorHAnsi" w:hAnsiTheme="minorHAnsi" w:cstheme="minorHAnsi"/>
          <w:sz w:val="24"/>
          <w:lang w:val="es-ES"/>
        </w:rPr>
        <w:t xml:space="preserve">, </w:t>
      </w:r>
      <w:r w:rsidRPr="009E0C10">
        <w:rPr>
          <w:rFonts w:asciiTheme="minorHAnsi" w:hAnsiTheme="minorHAnsi" w:cstheme="minorHAnsi"/>
          <w:sz w:val="24"/>
          <w:lang w:val="es-ES"/>
        </w:rPr>
        <w:t>Directeur Brevidius</w:t>
      </w:r>
      <w:r w:rsidR="00AA1D1C">
        <w:rPr>
          <w:rFonts w:asciiTheme="minorHAnsi" w:hAnsiTheme="minorHAnsi" w:cstheme="minorHAnsi"/>
          <w:sz w:val="24"/>
          <w:lang w:val="es-ES"/>
        </w:rPr>
        <w:t>/MyWepp</w:t>
      </w:r>
    </w:p>
    <w:p w14:paraId="51AFE1A1" w14:textId="5C4C4D67" w:rsidR="00474090" w:rsidRDefault="00474090" w:rsidP="00474090">
      <w:pPr>
        <w:pStyle w:val="Tekstzonderopmaak"/>
        <w:spacing w:line="276" w:lineRule="auto"/>
        <w:rPr>
          <w:rFonts w:ascii="Helvetica" w:hAnsi="Helvetica" w:cs="Helvetica"/>
          <w:color w:val="FF0000"/>
          <w:sz w:val="21"/>
          <w:szCs w:val="21"/>
        </w:rPr>
      </w:pPr>
      <w:r w:rsidRPr="003A0B66">
        <w:rPr>
          <w:rFonts w:asciiTheme="minorHAnsi" w:hAnsiTheme="minorHAnsi" w:cstheme="minorHAnsi"/>
          <w:sz w:val="24"/>
          <w:szCs w:val="24"/>
          <w:lang w:val="es-ES"/>
        </w:rPr>
        <w:t xml:space="preserve">Mail adres: </w:t>
      </w:r>
      <w:r w:rsidR="003A0B66" w:rsidRPr="003A0B66">
        <w:rPr>
          <w:rFonts w:asciiTheme="minorHAnsi" w:hAnsiTheme="minorHAnsi" w:cstheme="minorHAnsi"/>
          <w:sz w:val="24"/>
          <w:szCs w:val="24"/>
          <w:lang w:val="es-ES"/>
        </w:rPr>
        <w:t>pier</w:t>
      </w:r>
      <w:r w:rsidRPr="003A0B66">
        <w:rPr>
          <w:rFonts w:asciiTheme="minorHAnsi" w:hAnsiTheme="minorHAnsi" w:cstheme="minorHAnsi"/>
          <w:sz w:val="24"/>
          <w:szCs w:val="24"/>
          <w:lang w:val="es-ES"/>
        </w:rPr>
        <w:t xml:space="preserve">@mywepp.nl, Telefoon: </w:t>
      </w:r>
      <w:r w:rsidR="003A0B66" w:rsidRPr="003A0B66">
        <w:rPr>
          <w:rFonts w:asciiTheme="minorHAnsi" w:hAnsiTheme="minorHAnsi" w:cstheme="minorHAnsi"/>
          <w:sz w:val="24"/>
          <w:szCs w:val="24"/>
          <w:lang w:val="es-ES"/>
        </w:rPr>
        <w:t>06 54245221</w:t>
      </w:r>
    </w:p>
    <w:p w14:paraId="6EB3353D" w14:textId="71CEE4BB" w:rsidR="00DD4F92" w:rsidRDefault="00DD4F92" w:rsidP="009E0C10">
      <w:pPr>
        <w:spacing w:line="276" w:lineRule="auto"/>
        <w:rPr>
          <w:rFonts w:asciiTheme="minorHAnsi" w:hAnsiTheme="minorHAnsi"/>
          <w:sz w:val="24"/>
          <w:lang w:val="en-GB"/>
        </w:rPr>
      </w:pPr>
    </w:p>
    <w:p w14:paraId="61E9E74E" w14:textId="76B5CE52" w:rsidR="006C5CF3" w:rsidRDefault="0083388B" w:rsidP="006C5CF3">
      <w:pPr>
        <w:spacing w:line="276" w:lineRule="auto"/>
        <w:rPr>
          <w:rFonts w:asciiTheme="minorHAnsi" w:hAnsiTheme="minorHAnsi"/>
          <w:sz w:val="24"/>
          <w:lang w:val="en-GB"/>
        </w:rPr>
      </w:pPr>
      <w:proofErr w:type="spellStart"/>
      <w:r>
        <w:rPr>
          <w:rFonts w:asciiTheme="minorHAnsi" w:hAnsiTheme="minorHAnsi"/>
          <w:sz w:val="24"/>
          <w:lang w:val="en-GB"/>
        </w:rPr>
        <w:t>Bijlage</w:t>
      </w:r>
      <w:proofErr w:type="spellEnd"/>
      <w:r>
        <w:rPr>
          <w:rFonts w:asciiTheme="minorHAnsi" w:hAnsiTheme="minorHAnsi"/>
          <w:sz w:val="24"/>
          <w:lang w:val="en-GB"/>
        </w:rPr>
        <w:t xml:space="preserve"> I: flyer </w:t>
      </w:r>
      <w:proofErr w:type="spellStart"/>
      <w:r>
        <w:rPr>
          <w:rFonts w:asciiTheme="minorHAnsi" w:hAnsiTheme="minorHAnsi"/>
          <w:sz w:val="24"/>
          <w:lang w:val="en-GB"/>
        </w:rPr>
        <w:t>MyWepp</w:t>
      </w:r>
      <w:proofErr w:type="spellEnd"/>
      <w:r>
        <w:rPr>
          <w:rFonts w:asciiTheme="minorHAnsi" w:hAnsiTheme="minorHAnsi"/>
          <w:sz w:val="24"/>
          <w:lang w:val="en-GB"/>
        </w:rPr>
        <w:t xml:space="preserve"> Senior </w:t>
      </w:r>
      <w:r w:rsidR="006C5CF3">
        <w:rPr>
          <w:rFonts w:asciiTheme="minorHAnsi" w:hAnsiTheme="minorHAnsi"/>
          <w:sz w:val="24"/>
          <w:lang w:val="en-GB"/>
        </w:rPr>
        <w:br w:type="page"/>
      </w:r>
    </w:p>
    <w:p w14:paraId="6A82F6A4" w14:textId="3C99B2CD" w:rsidR="0083388B" w:rsidRPr="00422B4E" w:rsidRDefault="006C5CF3" w:rsidP="009E0C10">
      <w:pPr>
        <w:spacing w:line="276" w:lineRule="auto"/>
        <w:rPr>
          <w:rFonts w:asciiTheme="minorHAnsi" w:hAnsiTheme="minorHAnsi"/>
          <w:sz w:val="24"/>
        </w:rPr>
      </w:pPr>
      <w:r w:rsidRPr="00422B4E">
        <w:rPr>
          <w:rFonts w:asciiTheme="minorHAnsi" w:hAnsiTheme="minorHAnsi"/>
          <w:sz w:val="24"/>
        </w:rPr>
        <w:lastRenderedPageBreak/>
        <w:t>Bijlage I</w:t>
      </w:r>
    </w:p>
    <w:p w14:paraId="6F6D3138" w14:textId="4B062DE0" w:rsidR="006C5CF3" w:rsidRPr="00422B4E" w:rsidRDefault="006C5CF3" w:rsidP="009E0C10">
      <w:pPr>
        <w:spacing w:line="276" w:lineRule="auto"/>
        <w:rPr>
          <w:rFonts w:asciiTheme="minorHAnsi" w:hAnsiTheme="minorHAnsi"/>
          <w:sz w:val="24"/>
        </w:rPr>
      </w:pPr>
    </w:p>
    <w:p w14:paraId="471AC005" w14:textId="6D7962D6" w:rsidR="006C5CF3" w:rsidRPr="00422B4E" w:rsidRDefault="00AC35FA" w:rsidP="009E0C10">
      <w:pPr>
        <w:spacing w:line="276" w:lineRule="auto"/>
        <w:rPr>
          <w:rFonts w:asciiTheme="minorHAnsi" w:hAnsiTheme="minorHAnsi"/>
          <w:color w:val="FF0000"/>
          <w:sz w:val="24"/>
        </w:rPr>
      </w:pPr>
      <w:r>
        <w:rPr>
          <w:rFonts w:asciiTheme="minorHAnsi" w:hAnsiTheme="minorHAnsi"/>
          <w:noProof/>
          <w:color w:val="FF0000"/>
          <w:sz w:val="24"/>
        </w:rPr>
        <w:drawing>
          <wp:inline distT="0" distB="0" distL="0" distR="0" wp14:anchorId="64D195EA" wp14:editId="10E048B7">
            <wp:extent cx="4876800" cy="7047978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539" cy="705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CF3" w:rsidRPr="00422B4E" w:rsidSect="00EB3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20" w:right="1418" w:bottom="1418" w:left="1418" w:header="0" w:footer="4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42917" w14:textId="77777777" w:rsidR="00C369AE" w:rsidRDefault="00C369AE" w:rsidP="00416B6F">
      <w:r>
        <w:separator/>
      </w:r>
    </w:p>
  </w:endnote>
  <w:endnote w:type="continuationSeparator" w:id="0">
    <w:p w14:paraId="0FF3E7E8" w14:textId="77777777" w:rsidR="00C369AE" w:rsidRDefault="00C369AE" w:rsidP="0041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763B" w14:textId="77777777" w:rsidR="00FF6716" w:rsidRDefault="00FF6716" w:rsidP="00FF6716">
    <w:pPr>
      <w:pStyle w:val="Voettekst"/>
      <w:framePr w:wrap="none" w:vAnchor="text" w:hAnchor="margin" w:xAlign="right" w:y="1"/>
      <w:rPr>
        <w:rStyle w:val="Paginanummer"/>
        <w:b w:val="0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F52889A" w14:textId="77777777" w:rsidR="00FF6716" w:rsidRDefault="00FF6716" w:rsidP="00FF6716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color w:val="00B0F0"/>
      </w:rPr>
      <w:id w:val="695509929"/>
      <w:docPartObj>
        <w:docPartGallery w:val="Page Numbers (Bottom of Page)"/>
        <w:docPartUnique/>
      </w:docPartObj>
    </w:sdtPr>
    <w:sdtEndPr>
      <w:rPr>
        <w:rStyle w:val="Paginanummer"/>
        <w:color w:val="007FB2"/>
      </w:rPr>
    </w:sdtEndPr>
    <w:sdtContent>
      <w:p w14:paraId="1E2CE8A5" w14:textId="77777777" w:rsidR="00FF6716" w:rsidRPr="00E85D64" w:rsidRDefault="00FF6716" w:rsidP="00FF6716">
        <w:pPr>
          <w:pStyle w:val="Voettekst"/>
          <w:framePr w:wrap="none" w:vAnchor="text" w:hAnchor="margin" w:xAlign="right" w:y="1"/>
          <w:rPr>
            <w:rStyle w:val="Paginanummer"/>
            <w:color w:val="00B0F0"/>
          </w:rPr>
        </w:pPr>
        <w:r w:rsidRPr="00EB33A1">
          <w:fldChar w:fldCharType="begin"/>
        </w:r>
        <w:r w:rsidRPr="00EB33A1">
          <w:instrText xml:space="preserve"> PAGE </w:instrText>
        </w:r>
        <w:r w:rsidRPr="00EB33A1">
          <w:fldChar w:fldCharType="separate"/>
        </w:r>
        <w:r w:rsidRPr="00EB33A1">
          <w:t>1</w:t>
        </w:r>
        <w:r w:rsidRPr="00EB33A1">
          <w:fldChar w:fldCharType="end"/>
        </w:r>
      </w:p>
    </w:sdtContent>
  </w:sdt>
  <w:p w14:paraId="3BE5B5CB" w14:textId="2AFED8DF" w:rsidR="00FF6716" w:rsidRPr="00941834" w:rsidRDefault="00941834" w:rsidP="00FF6716">
    <w:pPr>
      <w:pStyle w:val="Voettekst"/>
      <w:ind w:left="-713" w:right="-575"/>
      <w:rPr>
        <w:rStyle w:val="Paginanummer"/>
        <w:rFonts w:ascii="Helvetica" w:hAnsi="Helvetica" w:cs="Helvetica"/>
        <w:sz w:val="24"/>
        <w:vertAlign w:val="subscript"/>
      </w:rPr>
    </w:pPr>
    <w:r w:rsidRPr="00941834">
      <w:rPr>
        <w:rStyle w:val="Paginanummer"/>
        <w:rFonts w:ascii="Helvetica" w:hAnsi="Helvetica" w:cs="Helvetica"/>
        <w:noProof/>
        <w:color w:val="auto"/>
        <w:sz w:val="24"/>
        <w:vertAlign w:val="subscript"/>
      </w:rPr>
      <w:fldChar w:fldCharType="begin"/>
    </w:r>
    <w:r w:rsidRPr="00941834">
      <w:rPr>
        <w:rStyle w:val="Paginanummer"/>
        <w:rFonts w:ascii="Helvetica" w:hAnsi="Helvetica" w:cs="Helvetica"/>
        <w:noProof/>
        <w:color w:val="auto"/>
        <w:sz w:val="24"/>
        <w:vertAlign w:val="subscript"/>
      </w:rPr>
      <w:instrText>PAGE   \* MERGEFORMAT</w:instrText>
    </w:r>
    <w:r w:rsidRPr="00941834">
      <w:rPr>
        <w:rStyle w:val="Paginanummer"/>
        <w:rFonts w:ascii="Helvetica" w:hAnsi="Helvetica" w:cs="Helvetica"/>
        <w:noProof/>
        <w:color w:val="auto"/>
        <w:sz w:val="24"/>
        <w:vertAlign w:val="subscript"/>
      </w:rPr>
      <w:fldChar w:fldCharType="separate"/>
    </w:r>
    <w:r w:rsidRPr="00941834">
      <w:rPr>
        <w:rStyle w:val="Paginanummer"/>
        <w:rFonts w:ascii="Helvetica" w:hAnsi="Helvetica" w:cs="Helvetica"/>
        <w:noProof/>
        <w:color w:val="auto"/>
        <w:sz w:val="24"/>
        <w:vertAlign w:val="subscript"/>
      </w:rPr>
      <w:t>1</w:t>
    </w:r>
    <w:r w:rsidRPr="00941834">
      <w:rPr>
        <w:rStyle w:val="Paginanummer"/>
        <w:rFonts w:ascii="Helvetica" w:hAnsi="Helvetica" w:cs="Helvetica"/>
        <w:noProof/>
        <w:color w:val="auto"/>
        <w:sz w:val="24"/>
        <w:vertAlign w:val="subscript"/>
      </w:rPr>
      <w:fldChar w:fldCharType="end"/>
    </w:r>
    <w:r w:rsidR="00EB33A1" w:rsidRPr="00941834">
      <w:rPr>
        <w:rStyle w:val="Paginanummer"/>
        <w:rFonts w:ascii="Helvetica" w:hAnsi="Helvetica" w:cs="Helvetica"/>
        <w:noProof/>
        <w:sz w:val="24"/>
        <w:vertAlign w:val="subscript"/>
      </w:rPr>
      <w:drawing>
        <wp:anchor distT="0" distB="0" distL="114300" distR="114300" simplePos="0" relativeHeight="251659264" behindDoc="0" locked="0" layoutInCell="1" allowOverlap="1" wp14:anchorId="21F2F693" wp14:editId="00EA39DA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71575" cy="781050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mentiewink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3A1" w:rsidRPr="00941834">
      <w:rPr>
        <w:rStyle w:val="Paginanummer"/>
        <w:rFonts w:ascii="Helvetica" w:hAnsi="Helvetica" w:cs="Helvetica"/>
        <w:noProof/>
        <w:sz w:val="24"/>
        <w:vertAlign w:val="subscript"/>
      </w:rPr>
      <w:drawing>
        <wp:anchor distT="0" distB="0" distL="114300" distR="114300" simplePos="0" relativeHeight="251660288" behindDoc="0" locked="0" layoutInCell="1" allowOverlap="1" wp14:anchorId="34BA0882" wp14:editId="5FE5326D">
          <wp:simplePos x="0" y="0"/>
          <wp:positionH relativeFrom="column">
            <wp:posOffset>1579245</wp:posOffset>
          </wp:positionH>
          <wp:positionV relativeFrom="paragraph">
            <wp:posOffset>152400</wp:posOffset>
          </wp:positionV>
          <wp:extent cx="1276985" cy="850900"/>
          <wp:effectExtent l="0" t="0" r="0" b="635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orgf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8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3A1" w:rsidRPr="00941834">
      <w:rPr>
        <w:rStyle w:val="Paginanummer"/>
        <w:rFonts w:ascii="Helvetica" w:hAnsi="Helvetica" w:cs="Helvetica"/>
        <w:noProof/>
        <w:sz w:val="24"/>
        <w:vertAlign w:val="subscript"/>
      </w:rPr>
      <w:drawing>
        <wp:anchor distT="0" distB="0" distL="114300" distR="114300" simplePos="0" relativeHeight="251661312" behindDoc="0" locked="0" layoutInCell="1" allowOverlap="1" wp14:anchorId="76CC64B6" wp14:editId="1A408BDC">
          <wp:simplePos x="0" y="0"/>
          <wp:positionH relativeFrom="margin">
            <wp:posOffset>3263900</wp:posOffset>
          </wp:positionH>
          <wp:positionV relativeFrom="paragraph">
            <wp:posOffset>152400</wp:posOffset>
          </wp:positionV>
          <wp:extent cx="1122376" cy="749314"/>
          <wp:effectExtent l="0" t="0" r="1905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958" cy="77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3A1" w:rsidRPr="00941834">
      <w:rPr>
        <w:rStyle w:val="Paginanummer"/>
        <w:rFonts w:ascii="Helvetica" w:hAnsi="Helvetica" w:cs="Helvetica"/>
        <w:noProof/>
        <w:sz w:val="24"/>
        <w:vertAlign w:val="subscript"/>
      </w:rPr>
      <w:drawing>
        <wp:anchor distT="0" distB="0" distL="114300" distR="114300" simplePos="0" relativeHeight="251662336" behindDoc="0" locked="0" layoutInCell="1" allowOverlap="1" wp14:anchorId="39424692" wp14:editId="3E9A2C1A">
          <wp:simplePos x="0" y="0"/>
          <wp:positionH relativeFrom="column">
            <wp:posOffset>4796155</wp:posOffset>
          </wp:positionH>
          <wp:positionV relativeFrom="paragraph">
            <wp:posOffset>152400</wp:posOffset>
          </wp:positionV>
          <wp:extent cx="1392555" cy="901700"/>
          <wp:effectExtent l="0" t="0" r="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cebook logo 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716" w:rsidRPr="00941834">
      <w:rPr>
        <w:rStyle w:val="Paginanummer"/>
        <w:rFonts w:ascii="Helvetica" w:hAnsi="Helvetica" w:cs="Helvetica"/>
        <w:noProof/>
        <w:sz w:val="24"/>
        <w:vertAlign w:val="subscript"/>
      </w:rPr>
      <w:t xml:space="preserve"> </w:t>
    </w:r>
  </w:p>
  <w:p w14:paraId="767BFAE5" w14:textId="77777777" w:rsidR="00FF6716" w:rsidRPr="00DD5C7C" w:rsidRDefault="00FF6716" w:rsidP="00FF6716">
    <w:pPr>
      <w:pStyle w:val="Voettekst"/>
      <w:framePr w:wrap="around" w:vAnchor="text" w:hAnchor="margin" w:xAlign="center" w:y="1"/>
      <w:ind w:right="360"/>
      <w:jc w:val="lef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6597778"/>
      <w:docPartObj>
        <w:docPartGallery w:val="Page Numbers (Bottom of Page)"/>
        <w:docPartUnique/>
      </w:docPartObj>
    </w:sdtPr>
    <w:sdtEndPr/>
    <w:sdtContent>
      <w:p w14:paraId="680670F3" w14:textId="4A488F02" w:rsidR="00EB33A1" w:rsidRDefault="00EB33A1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831E7" w14:textId="66D3D7B0" w:rsidR="00FF6716" w:rsidRDefault="00FF67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37BAC" w14:textId="77777777" w:rsidR="00C369AE" w:rsidRDefault="00C369AE" w:rsidP="00416B6F">
      <w:r>
        <w:separator/>
      </w:r>
    </w:p>
  </w:footnote>
  <w:footnote w:type="continuationSeparator" w:id="0">
    <w:p w14:paraId="23C12DC9" w14:textId="77777777" w:rsidR="00C369AE" w:rsidRDefault="00C369AE" w:rsidP="0041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0390A" w14:textId="77777777" w:rsidR="00941834" w:rsidRDefault="009418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7186" w14:textId="77777777" w:rsidR="00FF6716" w:rsidRDefault="00FF6716" w:rsidP="00FF6716">
    <w:pPr>
      <w:pStyle w:val="Koptekst"/>
      <w:ind w:left="-1134"/>
    </w:pPr>
    <w:r>
      <w:tab/>
    </w:r>
  </w:p>
  <w:p w14:paraId="4299F603" w14:textId="77777777" w:rsidR="00FF6716" w:rsidRDefault="00FF6716" w:rsidP="00FF6716">
    <w:pPr>
      <w:pStyle w:val="Koptekst"/>
      <w:ind w:left="-709"/>
    </w:pPr>
  </w:p>
  <w:p w14:paraId="277FA87F" w14:textId="33F0882C" w:rsidR="00FF6716" w:rsidRDefault="00FF6716" w:rsidP="00EB33A1">
    <w:pPr>
      <w:pStyle w:val="Koptekst"/>
      <w:ind w:left="-851"/>
      <w:jc w:val="right"/>
    </w:pPr>
    <w:r>
      <w:tab/>
    </w:r>
    <w:r w:rsidR="00EB33A1">
      <w:rPr>
        <w:noProof/>
      </w:rPr>
      <w:drawing>
        <wp:inline distT="0" distB="0" distL="0" distR="0" wp14:anchorId="65E632D1" wp14:editId="4B387B87">
          <wp:extent cx="1739900" cy="406400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33A1">
      <w:t xml:space="preserve"> </w:t>
    </w:r>
    <w:r w:rsidR="00EB33A1">
      <w:rPr>
        <w:noProof/>
      </w:rPr>
      <w:drawing>
        <wp:inline distT="0" distB="0" distL="0" distR="0" wp14:anchorId="59C96B67" wp14:editId="1F2A2EB4">
          <wp:extent cx="1263650" cy="608933"/>
          <wp:effectExtent l="0" t="0" r="0" b="1270"/>
          <wp:docPr id="15" name="Afbeelding 15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AL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8066" cy="61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3EFDB" w14:textId="77777777" w:rsidR="00FF6716" w:rsidRDefault="00FF6716">
    <w:pPr>
      <w:pStyle w:val="Koptekst"/>
    </w:pPr>
  </w:p>
  <w:p w14:paraId="7EE56CA3" w14:textId="77777777" w:rsidR="00FF6716" w:rsidRDefault="00FF6716">
    <w:pPr>
      <w:pStyle w:val="Koptekst"/>
    </w:pPr>
  </w:p>
  <w:p w14:paraId="42859F60" w14:textId="77777777" w:rsidR="00FF6716" w:rsidRDefault="00FF6716">
    <w:pPr>
      <w:pStyle w:val="Koptekst"/>
    </w:pPr>
  </w:p>
  <w:p w14:paraId="1B4010F3" w14:textId="77777777" w:rsidR="00FF6716" w:rsidRDefault="00FF6716">
    <w:pPr>
      <w:pStyle w:val="Koptekst"/>
    </w:pPr>
  </w:p>
  <w:p w14:paraId="03D70369" w14:textId="77777777" w:rsidR="00FF6716" w:rsidRPr="003A7215" w:rsidRDefault="00FF6716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24395"/>
    <w:multiLevelType w:val="hybridMultilevel"/>
    <w:tmpl w:val="EA36A134"/>
    <w:lvl w:ilvl="0" w:tplc="AFB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AC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E4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F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0A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2F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EA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A1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E8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6F"/>
    <w:rsid w:val="00036157"/>
    <w:rsid w:val="00194895"/>
    <w:rsid w:val="001D6771"/>
    <w:rsid w:val="001F4F35"/>
    <w:rsid w:val="0020639E"/>
    <w:rsid w:val="00234650"/>
    <w:rsid w:val="002A5E87"/>
    <w:rsid w:val="00304FAB"/>
    <w:rsid w:val="003130F4"/>
    <w:rsid w:val="00353BE0"/>
    <w:rsid w:val="003A0B66"/>
    <w:rsid w:val="0040481C"/>
    <w:rsid w:val="004122A5"/>
    <w:rsid w:val="00415DEF"/>
    <w:rsid w:val="00416B6F"/>
    <w:rsid w:val="00422B4E"/>
    <w:rsid w:val="00453343"/>
    <w:rsid w:val="00467F15"/>
    <w:rsid w:val="00474090"/>
    <w:rsid w:val="004862C2"/>
    <w:rsid w:val="004B5990"/>
    <w:rsid w:val="005753C1"/>
    <w:rsid w:val="00587B4C"/>
    <w:rsid w:val="00592A9A"/>
    <w:rsid w:val="005A336E"/>
    <w:rsid w:val="005E2011"/>
    <w:rsid w:val="00610B2E"/>
    <w:rsid w:val="00615913"/>
    <w:rsid w:val="00626562"/>
    <w:rsid w:val="00635E69"/>
    <w:rsid w:val="00651840"/>
    <w:rsid w:val="006677FD"/>
    <w:rsid w:val="00685EE6"/>
    <w:rsid w:val="006C139C"/>
    <w:rsid w:val="006C5CF3"/>
    <w:rsid w:val="006D12BC"/>
    <w:rsid w:val="006E6D89"/>
    <w:rsid w:val="006F4633"/>
    <w:rsid w:val="00791E01"/>
    <w:rsid w:val="007C0E98"/>
    <w:rsid w:val="007D0B6F"/>
    <w:rsid w:val="007E22EC"/>
    <w:rsid w:val="007E58CB"/>
    <w:rsid w:val="0083388B"/>
    <w:rsid w:val="00880580"/>
    <w:rsid w:val="008A5807"/>
    <w:rsid w:val="008A6E51"/>
    <w:rsid w:val="008D3286"/>
    <w:rsid w:val="008D661C"/>
    <w:rsid w:val="00941834"/>
    <w:rsid w:val="009A555D"/>
    <w:rsid w:val="009B3D77"/>
    <w:rsid w:val="009E0C10"/>
    <w:rsid w:val="009E6261"/>
    <w:rsid w:val="00A04A13"/>
    <w:rsid w:val="00A503B7"/>
    <w:rsid w:val="00A51A5F"/>
    <w:rsid w:val="00A90933"/>
    <w:rsid w:val="00AA1D1C"/>
    <w:rsid w:val="00AC35FA"/>
    <w:rsid w:val="00AE528B"/>
    <w:rsid w:val="00B63EB9"/>
    <w:rsid w:val="00B84E84"/>
    <w:rsid w:val="00B918F4"/>
    <w:rsid w:val="00BF0B4F"/>
    <w:rsid w:val="00C369AE"/>
    <w:rsid w:val="00C60713"/>
    <w:rsid w:val="00C60E6B"/>
    <w:rsid w:val="00C85BA9"/>
    <w:rsid w:val="00CE2A3F"/>
    <w:rsid w:val="00D27C4B"/>
    <w:rsid w:val="00D60FE7"/>
    <w:rsid w:val="00D66055"/>
    <w:rsid w:val="00D943DD"/>
    <w:rsid w:val="00DA099A"/>
    <w:rsid w:val="00DA24E8"/>
    <w:rsid w:val="00DA3143"/>
    <w:rsid w:val="00DD4F92"/>
    <w:rsid w:val="00DD62D1"/>
    <w:rsid w:val="00DE2E71"/>
    <w:rsid w:val="00DF6A9A"/>
    <w:rsid w:val="00E21308"/>
    <w:rsid w:val="00E2247B"/>
    <w:rsid w:val="00EB33A1"/>
    <w:rsid w:val="00EE5A00"/>
    <w:rsid w:val="00F24CDD"/>
    <w:rsid w:val="00F87245"/>
    <w:rsid w:val="00FC3F63"/>
    <w:rsid w:val="00FE23A6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C2928"/>
  <w15:chartTrackingRefBased/>
  <w15:docId w15:val="{2502C8AD-6CB7-49A2-A598-2AF04635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GB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16B6F"/>
    <w:pPr>
      <w:spacing w:after="0" w:line="240" w:lineRule="auto"/>
    </w:pPr>
    <w:rPr>
      <w:rFonts w:ascii="Helvetica" w:hAnsi="Helvetica"/>
      <w:sz w:val="20"/>
      <w:szCs w:val="24"/>
      <w:lang w:val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6B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6B6F"/>
    <w:rPr>
      <w:rFonts w:ascii="Helvetica" w:hAnsi="Helvetica"/>
      <w:sz w:val="20"/>
      <w:szCs w:val="24"/>
      <w:lang w:val="nl-NL" w:bidi="ar-SA"/>
    </w:rPr>
  </w:style>
  <w:style w:type="paragraph" w:styleId="Voettekst">
    <w:name w:val="footer"/>
    <w:aliases w:val="Voorblad Voettekst donkergrijs"/>
    <w:basedOn w:val="Standaard"/>
    <w:link w:val="VoettekstChar"/>
    <w:uiPriority w:val="99"/>
    <w:unhideWhenUsed/>
    <w:rsid w:val="00416B6F"/>
    <w:pPr>
      <w:tabs>
        <w:tab w:val="center" w:pos="4536"/>
        <w:tab w:val="right" w:pos="9072"/>
      </w:tabs>
      <w:jc w:val="center"/>
    </w:pPr>
    <w:rPr>
      <w:b/>
      <w:color w:val="E7E6E6" w:themeColor="background2"/>
      <w:sz w:val="16"/>
    </w:rPr>
  </w:style>
  <w:style w:type="character" w:customStyle="1" w:styleId="VoettekstChar">
    <w:name w:val="Voettekst Char"/>
    <w:aliases w:val="Voorblad Voettekst donkergrijs Char"/>
    <w:basedOn w:val="Standaardalinea-lettertype"/>
    <w:link w:val="Voettekst"/>
    <w:uiPriority w:val="99"/>
    <w:rsid w:val="00416B6F"/>
    <w:rPr>
      <w:rFonts w:ascii="Helvetica" w:hAnsi="Helvetica"/>
      <w:b/>
      <w:color w:val="E7E6E6" w:themeColor="background2"/>
      <w:sz w:val="16"/>
      <w:szCs w:val="24"/>
      <w:lang w:val="nl-NL" w:bidi="ar-SA"/>
    </w:rPr>
  </w:style>
  <w:style w:type="character" w:styleId="Paginanummer">
    <w:name w:val="page number"/>
    <w:basedOn w:val="Standaardalinea-lettertype"/>
    <w:rsid w:val="00416B6F"/>
    <w:rPr>
      <w:rFonts w:ascii="Helvetica Light" w:hAnsi="Helvetica Light"/>
      <w:color w:val="4472C4" w:themeColor="accent1"/>
      <w:sz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16B6F"/>
    <w:rPr>
      <w:rFonts w:ascii="Calibri" w:hAnsi="Calibri"/>
      <w:sz w:val="22"/>
      <w:szCs w:val="19"/>
      <w:lang w:val="en-GB" w:bidi="sa-I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16B6F"/>
    <w:rPr>
      <w:rFonts w:ascii="Calibri" w:hAnsi="Calibri"/>
      <w:szCs w:val="19"/>
    </w:rPr>
  </w:style>
  <w:style w:type="character" w:styleId="Hyperlink">
    <w:name w:val="Hyperlink"/>
    <w:basedOn w:val="Standaardalinea-lettertype"/>
    <w:uiPriority w:val="99"/>
    <w:unhideWhenUsed/>
    <w:rsid w:val="00416B6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80580"/>
    <w:pPr>
      <w:ind w:left="720"/>
      <w:contextualSpacing/>
    </w:pPr>
    <w:rPr>
      <w:rFonts w:ascii="Times New Roman" w:eastAsia="Times New Roman" w:hAnsi="Times New Roman" w:cs="Times New Roman"/>
      <w:sz w:val="24"/>
      <w:szCs w:val="21"/>
      <w:lang w:val="en-GB" w:eastAsia="en-GB" w:bidi="sa-I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62C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D8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D89"/>
    <w:rPr>
      <w:rFonts w:ascii="Segoe UI" w:hAnsi="Segoe UI" w:cs="Segoe UI"/>
      <w:sz w:val="18"/>
      <w:szCs w:val="18"/>
      <w:lang w:val="nl-NL" w:bidi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12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12B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12BC"/>
    <w:rPr>
      <w:rFonts w:ascii="Helvetica" w:hAnsi="Helvetica"/>
      <w:sz w:val="20"/>
      <w:lang w:val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12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12BC"/>
    <w:rPr>
      <w:rFonts w:ascii="Helvetica" w:hAnsi="Helvetica"/>
      <w:b/>
      <w:bCs/>
      <w:sz w:val="20"/>
      <w:lang w:val="nl-NL" w:bidi="ar-SA"/>
    </w:rPr>
  </w:style>
  <w:style w:type="paragraph" w:styleId="Revisie">
    <w:name w:val="Revision"/>
    <w:hidden/>
    <w:uiPriority w:val="99"/>
    <w:semiHidden/>
    <w:rsid w:val="00D60FE7"/>
    <w:pPr>
      <w:spacing w:after="0" w:line="240" w:lineRule="auto"/>
    </w:pPr>
    <w:rPr>
      <w:rFonts w:ascii="Helvetica" w:hAnsi="Helvetica"/>
      <w:sz w:val="20"/>
      <w:szCs w:val="24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204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169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477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29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834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ndra@gezondheidfabriek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Migchielsen Gezondheidfabriek</dc:creator>
  <cp:keywords/>
  <dc:description/>
  <cp:lastModifiedBy>Sandra Migchielsen Gezondheidfabriek</cp:lastModifiedBy>
  <cp:revision>2</cp:revision>
  <dcterms:created xsi:type="dcterms:W3CDTF">2020-10-21T10:51:00Z</dcterms:created>
  <dcterms:modified xsi:type="dcterms:W3CDTF">2020-10-21T10:51:00Z</dcterms:modified>
</cp:coreProperties>
</file>